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35A8" w14:textId="1ED21811" w:rsidR="006C0773" w:rsidRPr="007C570D" w:rsidRDefault="006C0773" w:rsidP="006C0773">
      <w:pPr>
        <w:rPr>
          <w:rFonts w:ascii="HelveticaNeueLT Std Blk" w:hAnsi="HelveticaNeueLT Std Blk" w:cs="Arial"/>
          <w:sz w:val="28"/>
          <w:szCs w:val="28"/>
        </w:rPr>
      </w:pPr>
      <w:r w:rsidRPr="007C570D">
        <w:rPr>
          <w:rFonts w:ascii="HelveticaNeueLT Std Blk" w:hAnsi="HelveticaNeueLT Std Blk" w:cs="Arial"/>
          <w:sz w:val="28"/>
          <w:szCs w:val="28"/>
        </w:rPr>
        <w:t>Risk Assessment Method</w:t>
      </w:r>
    </w:p>
    <w:p w14:paraId="6AF01B5C" w14:textId="77777777" w:rsidR="006C0773" w:rsidRPr="007C570D" w:rsidRDefault="006C0773" w:rsidP="006C0773">
      <w:pPr>
        <w:rPr>
          <w:rFonts w:ascii="HelveticaNeueLT Std" w:hAnsi="HelveticaNeueLT Std" w:cs="Arial"/>
          <w:szCs w:val="22"/>
        </w:rPr>
      </w:pPr>
    </w:p>
    <w:p w14:paraId="18569482" w14:textId="2D17D278" w:rsidR="006C0773" w:rsidRDefault="006C0773" w:rsidP="006C0773">
      <w:pPr>
        <w:rPr>
          <w:rFonts w:ascii="HelveticaNeueLT Std" w:hAnsi="HelveticaNeueLT Std" w:cs="Arial"/>
          <w:szCs w:val="22"/>
        </w:rPr>
      </w:pPr>
      <w:r w:rsidRPr="007C570D">
        <w:rPr>
          <w:rFonts w:ascii="HelveticaNeueLT Std" w:hAnsi="HelveticaNeueLT Std" w:cs="Arial"/>
          <w:szCs w:val="22"/>
        </w:rPr>
        <w:t xml:space="preserve">In order to </w:t>
      </w:r>
      <w:r>
        <w:rPr>
          <w:rFonts w:ascii="HelveticaNeueLT Std" w:hAnsi="HelveticaNeueLT Std" w:cs="Arial"/>
          <w:szCs w:val="22"/>
        </w:rPr>
        <w:t xml:space="preserve">evaluate the risk level </w:t>
      </w:r>
      <w:r w:rsidRPr="007C570D">
        <w:rPr>
          <w:rFonts w:ascii="HelveticaNeueLT Std" w:hAnsi="HelveticaNeueLT Std" w:cs="Arial"/>
          <w:szCs w:val="22"/>
        </w:rPr>
        <w:t xml:space="preserve">associated to a hazard, two factors need to be </w:t>
      </w:r>
      <w:proofErr w:type="gramStart"/>
      <w:r w:rsidRPr="007C570D">
        <w:rPr>
          <w:rFonts w:ascii="HelveticaNeueLT Std" w:hAnsi="HelveticaNeueLT Std" w:cs="Arial"/>
          <w:szCs w:val="22"/>
        </w:rPr>
        <w:t>considered:-</w:t>
      </w:r>
      <w:proofErr w:type="gramEnd"/>
    </w:p>
    <w:p w14:paraId="1BDE725A" w14:textId="3FD5B0F3" w:rsidR="006C0773" w:rsidRDefault="006C0773" w:rsidP="006C0773">
      <w:pPr>
        <w:rPr>
          <w:rFonts w:ascii="HelveticaNeueLT Std" w:hAnsi="HelveticaNeueLT Std" w:cs="Arial"/>
          <w:szCs w:val="22"/>
        </w:rPr>
      </w:pPr>
    </w:p>
    <w:p w14:paraId="7DCED42E" w14:textId="5E5F8845" w:rsidR="006C0773" w:rsidRPr="00E934B3" w:rsidRDefault="006C0773" w:rsidP="006C0773">
      <w:pPr>
        <w:rPr>
          <w:rFonts w:ascii="HelveticaNeueLT Std" w:hAnsi="HelveticaNeueLT Std" w:cs="Arial"/>
          <w:szCs w:val="22"/>
        </w:rPr>
      </w:pPr>
      <w:r>
        <w:rPr>
          <w:rFonts w:ascii="HelveticaNeueLT Std" w:hAnsi="HelveticaNeueLT Std" w:cs="Arial"/>
          <w:szCs w:val="22"/>
        </w:rPr>
        <w:t>1)</w:t>
      </w:r>
      <w:r w:rsidRPr="00E934B3">
        <w:rPr>
          <w:rFonts w:ascii="HelveticaNeueLT Std" w:hAnsi="HelveticaNeueLT Std" w:cs="Arial"/>
          <w:szCs w:val="22"/>
        </w:rPr>
        <w:tab/>
      </w:r>
      <w:r w:rsidRPr="00E934B3">
        <w:rPr>
          <w:rFonts w:ascii="HelveticaNeueLT Std" w:hAnsi="HelveticaNeueLT Std" w:cs="Arial"/>
          <w:szCs w:val="22"/>
          <w:u w:val="single"/>
        </w:rPr>
        <w:t>the likelihood of the outcome to occur</w:t>
      </w:r>
    </w:p>
    <w:p w14:paraId="02AEDC1B" w14:textId="77777777" w:rsidR="006C0773" w:rsidRPr="007C570D" w:rsidRDefault="006C0773" w:rsidP="006C0773">
      <w:pPr>
        <w:rPr>
          <w:rFonts w:ascii="HelveticaNeueLT Std" w:hAnsi="HelveticaNeueLT Std" w:cs="Arial"/>
          <w:b/>
          <w:szCs w:val="22"/>
        </w:rPr>
      </w:pPr>
    </w:p>
    <w:p w14:paraId="093EA0CC" w14:textId="403F5AF3" w:rsidR="006C0773" w:rsidRPr="007C570D" w:rsidRDefault="006C0773" w:rsidP="006C0773">
      <w:pPr>
        <w:rPr>
          <w:rFonts w:ascii="HelveticaNeueLT Std" w:hAnsi="HelveticaNeueLT Std" w:cs="Arial"/>
          <w:szCs w:val="22"/>
        </w:rPr>
      </w:pPr>
      <w:r w:rsidRPr="007C570D">
        <w:rPr>
          <w:rFonts w:ascii="HelveticaNeueLT Std" w:hAnsi="HelveticaNeueLT Std" w:cs="Arial"/>
          <w:szCs w:val="22"/>
        </w:rPr>
        <w:t xml:space="preserve">How likely is it that the </w:t>
      </w:r>
      <w:r>
        <w:rPr>
          <w:rFonts w:ascii="HelveticaNeueLT Std" w:hAnsi="HelveticaNeueLT Std" w:cs="Arial"/>
          <w:szCs w:val="22"/>
        </w:rPr>
        <w:t xml:space="preserve">hazard </w:t>
      </w:r>
      <w:r w:rsidRPr="007C570D">
        <w:rPr>
          <w:rFonts w:ascii="HelveticaNeueLT Std" w:hAnsi="HelveticaNeueLT Std" w:cs="Arial"/>
          <w:szCs w:val="22"/>
        </w:rPr>
        <w:t xml:space="preserve">will </w:t>
      </w:r>
      <w:r>
        <w:rPr>
          <w:rFonts w:ascii="HelveticaNeueLT Std" w:hAnsi="HelveticaNeueLT Std" w:cs="Arial"/>
          <w:szCs w:val="22"/>
        </w:rPr>
        <w:t>be realized and result in harm</w:t>
      </w:r>
      <w:r w:rsidRPr="007C570D">
        <w:rPr>
          <w:rFonts w:ascii="HelveticaNeueLT Std" w:hAnsi="HelveticaNeueLT Std" w:cs="Arial"/>
          <w:szCs w:val="22"/>
        </w:rPr>
        <w:t>?  Five categories are defined: -</w:t>
      </w:r>
    </w:p>
    <w:tbl>
      <w:tblPr>
        <w:tblpPr w:leftFromText="180" w:rightFromText="180" w:vertAnchor="text" w:horzAnchor="margin" w:tblpY="107"/>
        <w:tblW w:w="0" w:type="auto"/>
        <w:tblLayout w:type="fixed"/>
        <w:tblCellMar>
          <w:left w:w="120" w:type="dxa"/>
          <w:right w:w="120" w:type="dxa"/>
        </w:tblCellMar>
        <w:tblLook w:val="0000" w:firstRow="0" w:lastRow="0" w:firstColumn="0" w:lastColumn="0" w:noHBand="0" w:noVBand="0"/>
      </w:tblPr>
      <w:tblGrid>
        <w:gridCol w:w="419"/>
        <w:gridCol w:w="4379"/>
      </w:tblGrid>
      <w:tr w:rsidR="006C0773" w:rsidRPr="00E934B3" w14:paraId="4918DBEC" w14:textId="77777777" w:rsidTr="0030261C">
        <w:tc>
          <w:tcPr>
            <w:tcW w:w="419" w:type="dxa"/>
            <w:tcBorders>
              <w:top w:val="single" w:sz="6" w:space="0" w:color="auto"/>
              <w:left w:val="single" w:sz="6" w:space="0" w:color="auto"/>
              <w:bottom w:val="single" w:sz="6" w:space="0" w:color="auto"/>
              <w:right w:val="single" w:sz="4" w:space="0" w:color="auto"/>
            </w:tcBorders>
            <w:shd w:val="pct5" w:color="000000" w:fill="FFFFFF"/>
          </w:tcPr>
          <w:p w14:paraId="42AB734D" w14:textId="77777777" w:rsidR="006C0773" w:rsidRPr="00E934B3" w:rsidRDefault="006C0773" w:rsidP="0030261C">
            <w:pPr>
              <w:rPr>
                <w:rFonts w:ascii="HelveticaNeueLT Std" w:hAnsi="HelveticaNeueLT Std" w:cs="Arial"/>
                <w:b/>
                <w:szCs w:val="22"/>
              </w:rPr>
            </w:pPr>
            <w:r>
              <w:rPr>
                <w:rFonts w:ascii="HelveticaNeueLT Std" w:hAnsi="HelveticaNeueLT Std" w:cs="Arial"/>
                <w:b/>
                <w:szCs w:val="22"/>
              </w:rPr>
              <w:t>1</w:t>
            </w:r>
          </w:p>
        </w:tc>
        <w:tc>
          <w:tcPr>
            <w:tcW w:w="4379" w:type="dxa"/>
            <w:tcBorders>
              <w:top w:val="single" w:sz="6" w:space="0" w:color="auto"/>
              <w:left w:val="single" w:sz="4" w:space="0" w:color="auto"/>
              <w:bottom w:val="single" w:sz="6" w:space="0" w:color="auto"/>
              <w:right w:val="single" w:sz="6" w:space="0" w:color="auto"/>
            </w:tcBorders>
          </w:tcPr>
          <w:p w14:paraId="46731C7E" w14:textId="77777777" w:rsidR="006C0773" w:rsidRPr="00E934B3" w:rsidRDefault="006C0773" w:rsidP="0030261C">
            <w:pPr>
              <w:rPr>
                <w:rFonts w:ascii="HelveticaNeueLT Std" w:hAnsi="HelveticaNeueLT Std" w:cs="Arial"/>
                <w:b/>
                <w:szCs w:val="22"/>
              </w:rPr>
            </w:pPr>
            <w:r>
              <w:rPr>
                <w:rFonts w:ascii="HelveticaNeueLT Std" w:hAnsi="HelveticaNeueLT Std" w:cs="Arial"/>
                <w:b/>
                <w:szCs w:val="22"/>
              </w:rPr>
              <w:t>Very Unlikely</w:t>
            </w:r>
          </w:p>
        </w:tc>
      </w:tr>
      <w:tr w:rsidR="006C0773" w:rsidRPr="00E934B3" w14:paraId="78828A08" w14:textId="77777777" w:rsidTr="0030261C">
        <w:tc>
          <w:tcPr>
            <w:tcW w:w="419" w:type="dxa"/>
            <w:tcBorders>
              <w:top w:val="single" w:sz="6" w:space="0" w:color="auto"/>
              <w:left w:val="single" w:sz="6" w:space="0" w:color="auto"/>
              <w:bottom w:val="single" w:sz="6" w:space="0" w:color="auto"/>
              <w:right w:val="single" w:sz="4" w:space="0" w:color="auto"/>
            </w:tcBorders>
            <w:shd w:val="pct5" w:color="000000" w:fill="FFFFFF"/>
          </w:tcPr>
          <w:p w14:paraId="59B9D7E1" w14:textId="77777777" w:rsidR="006C0773" w:rsidRDefault="006C0773" w:rsidP="0030261C">
            <w:pPr>
              <w:rPr>
                <w:rFonts w:ascii="HelveticaNeueLT Std" w:hAnsi="HelveticaNeueLT Std" w:cs="Arial"/>
                <w:b/>
                <w:szCs w:val="22"/>
              </w:rPr>
            </w:pPr>
            <w:r>
              <w:rPr>
                <w:rFonts w:ascii="HelveticaNeueLT Std" w:hAnsi="HelveticaNeueLT Std" w:cs="Arial"/>
                <w:b/>
                <w:szCs w:val="22"/>
              </w:rPr>
              <w:t>2</w:t>
            </w:r>
          </w:p>
        </w:tc>
        <w:tc>
          <w:tcPr>
            <w:tcW w:w="4379" w:type="dxa"/>
            <w:tcBorders>
              <w:top w:val="single" w:sz="6" w:space="0" w:color="auto"/>
              <w:left w:val="single" w:sz="4" w:space="0" w:color="auto"/>
              <w:bottom w:val="single" w:sz="6" w:space="0" w:color="auto"/>
              <w:right w:val="single" w:sz="6" w:space="0" w:color="auto"/>
            </w:tcBorders>
          </w:tcPr>
          <w:p w14:paraId="499BC933" w14:textId="77777777" w:rsidR="006C0773" w:rsidRDefault="006C0773" w:rsidP="0030261C">
            <w:pPr>
              <w:rPr>
                <w:rFonts w:ascii="HelveticaNeueLT Std" w:hAnsi="HelveticaNeueLT Std" w:cs="Arial"/>
                <w:b/>
                <w:szCs w:val="22"/>
              </w:rPr>
            </w:pPr>
            <w:r>
              <w:rPr>
                <w:rFonts w:ascii="HelveticaNeueLT Std" w:hAnsi="HelveticaNeueLT Std" w:cs="Arial"/>
                <w:b/>
                <w:szCs w:val="22"/>
              </w:rPr>
              <w:t>Unlikely</w:t>
            </w:r>
          </w:p>
        </w:tc>
      </w:tr>
      <w:tr w:rsidR="006C0773" w:rsidRPr="00E934B3" w14:paraId="7B5FFE5A" w14:textId="77777777" w:rsidTr="0030261C">
        <w:tc>
          <w:tcPr>
            <w:tcW w:w="419" w:type="dxa"/>
            <w:tcBorders>
              <w:top w:val="single" w:sz="6" w:space="0" w:color="auto"/>
              <w:left w:val="single" w:sz="6" w:space="0" w:color="auto"/>
              <w:bottom w:val="single" w:sz="6" w:space="0" w:color="auto"/>
              <w:right w:val="single" w:sz="4" w:space="0" w:color="auto"/>
            </w:tcBorders>
            <w:shd w:val="pct5" w:color="000000" w:fill="FFFFFF"/>
          </w:tcPr>
          <w:p w14:paraId="42F6534F" w14:textId="77777777" w:rsidR="006C0773" w:rsidRDefault="006C0773" w:rsidP="0030261C">
            <w:pPr>
              <w:rPr>
                <w:rFonts w:ascii="HelveticaNeueLT Std" w:hAnsi="HelveticaNeueLT Std" w:cs="Arial"/>
                <w:b/>
                <w:szCs w:val="22"/>
              </w:rPr>
            </w:pPr>
            <w:r>
              <w:rPr>
                <w:rFonts w:ascii="HelveticaNeueLT Std" w:hAnsi="HelveticaNeueLT Std" w:cs="Arial"/>
                <w:b/>
                <w:szCs w:val="22"/>
              </w:rPr>
              <w:t>3</w:t>
            </w:r>
          </w:p>
        </w:tc>
        <w:tc>
          <w:tcPr>
            <w:tcW w:w="4379" w:type="dxa"/>
            <w:tcBorders>
              <w:top w:val="single" w:sz="6" w:space="0" w:color="auto"/>
              <w:left w:val="single" w:sz="4" w:space="0" w:color="auto"/>
              <w:bottom w:val="single" w:sz="6" w:space="0" w:color="auto"/>
              <w:right w:val="single" w:sz="6" w:space="0" w:color="auto"/>
            </w:tcBorders>
          </w:tcPr>
          <w:p w14:paraId="7EE6E805" w14:textId="77777777" w:rsidR="006C0773" w:rsidRDefault="006C0773" w:rsidP="0030261C">
            <w:pPr>
              <w:rPr>
                <w:rFonts w:ascii="HelveticaNeueLT Std" w:hAnsi="HelveticaNeueLT Std" w:cs="Arial"/>
                <w:b/>
                <w:szCs w:val="22"/>
              </w:rPr>
            </w:pPr>
            <w:r>
              <w:rPr>
                <w:rFonts w:ascii="HelveticaNeueLT Std" w:hAnsi="HelveticaNeueLT Std" w:cs="Arial"/>
                <w:b/>
                <w:szCs w:val="22"/>
              </w:rPr>
              <w:t>Fairly Likely</w:t>
            </w:r>
          </w:p>
        </w:tc>
      </w:tr>
      <w:tr w:rsidR="006C0773" w:rsidRPr="00E934B3" w14:paraId="508B9531" w14:textId="77777777" w:rsidTr="0030261C">
        <w:tc>
          <w:tcPr>
            <w:tcW w:w="419" w:type="dxa"/>
            <w:tcBorders>
              <w:top w:val="single" w:sz="6" w:space="0" w:color="auto"/>
              <w:left w:val="single" w:sz="6" w:space="0" w:color="auto"/>
              <w:bottom w:val="single" w:sz="6" w:space="0" w:color="auto"/>
              <w:right w:val="single" w:sz="4" w:space="0" w:color="auto"/>
            </w:tcBorders>
            <w:shd w:val="pct5" w:color="000000" w:fill="FFFFFF"/>
          </w:tcPr>
          <w:p w14:paraId="2CADAA53" w14:textId="77777777" w:rsidR="006C0773" w:rsidRDefault="006C0773" w:rsidP="0030261C">
            <w:pPr>
              <w:rPr>
                <w:rFonts w:ascii="HelveticaNeueLT Std" w:hAnsi="HelveticaNeueLT Std" w:cs="Arial"/>
                <w:b/>
                <w:szCs w:val="22"/>
              </w:rPr>
            </w:pPr>
            <w:r>
              <w:rPr>
                <w:rFonts w:ascii="HelveticaNeueLT Std" w:hAnsi="HelveticaNeueLT Std" w:cs="Arial"/>
                <w:b/>
                <w:szCs w:val="22"/>
              </w:rPr>
              <w:t>4</w:t>
            </w:r>
          </w:p>
        </w:tc>
        <w:tc>
          <w:tcPr>
            <w:tcW w:w="4379" w:type="dxa"/>
            <w:tcBorders>
              <w:top w:val="single" w:sz="6" w:space="0" w:color="auto"/>
              <w:left w:val="single" w:sz="4" w:space="0" w:color="auto"/>
              <w:bottom w:val="single" w:sz="6" w:space="0" w:color="auto"/>
              <w:right w:val="single" w:sz="6" w:space="0" w:color="auto"/>
            </w:tcBorders>
          </w:tcPr>
          <w:p w14:paraId="1D6BEDB9" w14:textId="77777777" w:rsidR="006C0773" w:rsidRDefault="006C0773" w:rsidP="0030261C">
            <w:pPr>
              <w:rPr>
                <w:rFonts w:ascii="HelveticaNeueLT Std" w:hAnsi="HelveticaNeueLT Std" w:cs="Arial"/>
                <w:b/>
                <w:szCs w:val="22"/>
              </w:rPr>
            </w:pPr>
            <w:r>
              <w:rPr>
                <w:rFonts w:ascii="HelveticaNeueLT Std" w:hAnsi="HelveticaNeueLT Std" w:cs="Arial"/>
                <w:b/>
                <w:szCs w:val="22"/>
              </w:rPr>
              <w:t>Likely</w:t>
            </w:r>
          </w:p>
        </w:tc>
      </w:tr>
      <w:tr w:rsidR="006C0773" w:rsidRPr="00E934B3" w14:paraId="774969FD" w14:textId="77777777" w:rsidTr="0030261C">
        <w:tc>
          <w:tcPr>
            <w:tcW w:w="419" w:type="dxa"/>
            <w:tcBorders>
              <w:top w:val="single" w:sz="6" w:space="0" w:color="auto"/>
              <w:left w:val="single" w:sz="6" w:space="0" w:color="auto"/>
              <w:bottom w:val="single" w:sz="6" w:space="0" w:color="auto"/>
              <w:right w:val="single" w:sz="4" w:space="0" w:color="auto"/>
            </w:tcBorders>
            <w:shd w:val="pct5" w:color="000000" w:fill="FFFFFF"/>
          </w:tcPr>
          <w:p w14:paraId="15E7617A" w14:textId="77777777" w:rsidR="006C0773" w:rsidRDefault="006C0773" w:rsidP="0030261C">
            <w:pPr>
              <w:rPr>
                <w:rFonts w:ascii="HelveticaNeueLT Std" w:hAnsi="HelveticaNeueLT Std" w:cs="Arial"/>
                <w:b/>
                <w:szCs w:val="22"/>
              </w:rPr>
            </w:pPr>
            <w:r>
              <w:rPr>
                <w:rFonts w:ascii="HelveticaNeueLT Std" w:hAnsi="HelveticaNeueLT Std" w:cs="Arial"/>
                <w:b/>
                <w:szCs w:val="22"/>
              </w:rPr>
              <w:t>5</w:t>
            </w:r>
          </w:p>
        </w:tc>
        <w:tc>
          <w:tcPr>
            <w:tcW w:w="4379" w:type="dxa"/>
            <w:tcBorders>
              <w:top w:val="single" w:sz="6" w:space="0" w:color="auto"/>
              <w:left w:val="single" w:sz="4" w:space="0" w:color="auto"/>
              <w:bottom w:val="single" w:sz="6" w:space="0" w:color="auto"/>
              <w:right w:val="single" w:sz="6" w:space="0" w:color="auto"/>
            </w:tcBorders>
          </w:tcPr>
          <w:p w14:paraId="689355A4" w14:textId="77777777" w:rsidR="006C0773" w:rsidRDefault="006C0773" w:rsidP="0030261C">
            <w:pPr>
              <w:rPr>
                <w:rFonts w:ascii="HelveticaNeueLT Std" w:hAnsi="HelveticaNeueLT Std" w:cs="Arial"/>
                <w:b/>
                <w:szCs w:val="22"/>
              </w:rPr>
            </w:pPr>
            <w:r>
              <w:rPr>
                <w:rFonts w:ascii="HelveticaNeueLT Std" w:hAnsi="HelveticaNeueLT Std" w:cs="Arial"/>
                <w:b/>
                <w:szCs w:val="22"/>
              </w:rPr>
              <w:t>Very Likely</w:t>
            </w:r>
          </w:p>
        </w:tc>
      </w:tr>
    </w:tbl>
    <w:p w14:paraId="03F23458" w14:textId="77777777" w:rsidR="006C0773" w:rsidRPr="007C570D" w:rsidRDefault="006C0773" w:rsidP="006C0773">
      <w:pPr>
        <w:rPr>
          <w:rFonts w:ascii="HelveticaNeueLT Std" w:hAnsi="HelveticaNeueLT Std" w:cs="Arial"/>
          <w:szCs w:val="22"/>
        </w:rPr>
      </w:pPr>
    </w:p>
    <w:p w14:paraId="4C8BEAE9" w14:textId="77777777" w:rsidR="006C0773" w:rsidRPr="007C570D" w:rsidRDefault="006C0773" w:rsidP="006C0773">
      <w:pPr>
        <w:rPr>
          <w:rFonts w:ascii="HelveticaNeueLT Std" w:hAnsi="HelveticaNeueLT Std" w:cs="Arial"/>
          <w:b/>
          <w:szCs w:val="22"/>
        </w:rPr>
      </w:pPr>
    </w:p>
    <w:p w14:paraId="0468BAE1" w14:textId="77777777" w:rsidR="006C0773" w:rsidRDefault="006C0773" w:rsidP="006C0773">
      <w:pPr>
        <w:rPr>
          <w:rFonts w:ascii="HelveticaNeueLT Std" w:hAnsi="HelveticaNeueLT Std" w:cs="Arial"/>
          <w:szCs w:val="22"/>
        </w:rPr>
      </w:pPr>
    </w:p>
    <w:p w14:paraId="6AD06AA0" w14:textId="77777777" w:rsidR="006C0773" w:rsidRDefault="006C0773" w:rsidP="006C0773">
      <w:pPr>
        <w:rPr>
          <w:rFonts w:ascii="HelveticaNeueLT Std" w:hAnsi="HelveticaNeueLT Std" w:cs="Arial"/>
          <w:szCs w:val="22"/>
        </w:rPr>
      </w:pPr>
    </w:p>
    <w:p w14:paraId="461399A4" w14:textId="77777777" w:rsidR="006C0773" w:rsidRDefault="006C0773" w:rsidP="006C0773">
      <w:pPr>
        <w:rPr>
          <w:rFonts w:ascii="HelveticaNeueLT Std" w:hAnsi="HelveticaNeueLT Std" w:cs="Arial"/>
          <w:szCs w:val="22"/>
        </w:rPr>
      </w:pPr>
    </w:p>
    <w:p w14:paraId="28D444B6" w14:textId="77777777" w:rsidR="006C0773" w:rsidRDefault="006C0773" w:rsidP="006C0773">
      <w:pPr>
        <w:rPr>
          <w:rFonts w:ascii="HelveticaNeueLT Std" w:hAnsi="HelveticaNeueLT Std" w:cs="Arial"/>
          <w:szCs w:val="22"/>
        </w:rPr>
      </w:pPr>
    </w:p>
    <w:p w14:paraId="6AE39636" w14:textId="77777777" w:rsidR="006C0773" w:rsidRDefault="006C0773" w:rsidP="006C0773">
      <w:pPr>
        <w:rPr>
          <w:rFonts w:ascii="HelveticaNeueLT Std" w:hAnsi="HelveticaNeueLT Std" w:cs="Arial"/>
          <w:szCs w:val="22"/>
        </w:rPr>
      </w:pPr>
    </w:p>
    <w:p w14:paraId="2EBFC284" w14:textId="5A8E2D16" w:rsidR="006C0773" w:rsidRPr="00E934B3" w:rsidRDefault="006C0773" w:rsidP="006C0773">
      <w:pPr>
        <w:rPr>
          <w:rFonts w:ascii="HelveticaNeueLT Std" w:hAnsi="HelveticaNeueLT Std" w:cs="Arial"/>
          <w:szCs w:val="22"/>
        </w:rPr>
      </w:pPr>
      <w:r>
        <w:rPr>
          <w:rFonts w:ascii="HelveticaNeueLT Std" w:hAnsi="HelveticaNeueLT Std" w:cs="Arial"/>
          <w:szCs w:val="22"/>
        </w:rPr>
        <w:t>2)</w:t>
      </w:r>
      <w:r w:rsidRPr="00E934B3">
        <w:rPr>
          <w:rFonts w:ascii="HelveticaNeueLT Std" w:hAnsi="HelveticaNeueLT Std" w:cs="Arial"/>
          <w:szCs w:val="22"/>
        </w:rPr>
        <w:tab/>
      </w:r>
      <w:r w:rsidRPr="00E934B3">
        <w:rPr>
          <w:rFonts w:ascii="HelveticaNeueLT Std" w:hAnsi="HelveticaNeueLT Std" w:cs="Arial"/>
          <w:szCs w:val="22"/>
          <w:u w:val="single"/>
        </w:rPr>
        <w:t xml:space="preserve">the possible </w:t>
      </w:r>
      <w:r>
        <w:rPr>
          <w:rFonts w:ascii="HelveticaNeueLT Std" w:hAnsi="HelveticaNeueLT Std" w:cs="Arial"/>
          <w:szCs w:val="22"/>
          <w:u w:val="single"/>
        </w:rPr>
        <w:t>Consequence</w:t>
      </w:r>
      <w:r w:rsidRPr="00E934B3">
        <w:rPr>
          <w:rFonts w:ascii="HelveticaNeueLT Std" w:hAnsi="HelveticaNeueLT Std" w:cs="Arial"/>
          <w:szCs w:val="22"/>
          <w:u w:val="single"/>
        </w:rPr>
        <w:t xml:space="preserve"> of the outcome</w:t>
      </w:r>
    </w:p>
    <w:p w14:paraId="0D95FB94" w14:textId="77777777" w:rsidR="006C0773" w:rsidRPr="007C570D" w:rsidRDefault="006C0773" w:rsidP="006C0773">
      <w:pPr>
        <w:rPr>
          <w:rFonts w:ascii="HelveticaNeueLT Std" w:hAnsi="HelveticaNeueLT Std" w:cs="Arial"/>
          <w:b/>
          <w:szCs w:val="22"/>
        </w:rPr>
      </w:pPr>
    </w:p>
    <w:p w14:paraId="4DE10407" w14:textId="73AC4B08" w:rsidR="006C0773" w:rsidRPr="007C570D" w:rsidRDefault="006C0773" w:rsidP="006C0773">
      <w:pPr>
        <w:rPr>
          <w:rFonts w:ascii="HelveticaNeueLT Std" w:hAnsi="HelveticaNeueLT Std" w:cs="Arial"/>
          <w:szCs w:val="22"/>
        </w:rPr>
      </w:pPr>
      <w:r w:rsidRPr="007C570D">
        <w:rPr>
          <w:rFonts w:ascii="HelveticaNeueLT Std" w:hAnsi="HelveticaNeueLT Std" w:cs="Arial"/>
          <w:szCs w:val="22"/>
        </w:rPr>
        <w:t xml:space="preserve">Realistically, what is the worst likely outcome?  This method defines </w:t>
      </w:r>
      <w:r>
        <w:rPr>
          <w:rFonts w:ascii="HelveticaNeueLT Std" w:hAnsi="HelveticaNeueLT Std" w:cs="Arial"/>
          <w:szCs w:val="22"/>
        </w:rPr>
        <w:t>five</w:t>
      </w:r>
      <w:r w:rsidRPr="007C570D">
        <w:rPr>
          <w:rFonts w:ascii="HelveticaNeueLT Std" w:hAnsi="HelveticaNeueLT Std" w:cs="Arial"/>
          <w:szCs w:val="22"/>
        </w:rPr>
        <w:t xml:space="preserve"> categories of </w:t>
      </w:r>
      <w:r>
        <w:rPr>
          <w:rFonts w:ascii="HelveticaNeueLT Std" w:hAnsi="HelveticaNeueLT Std" w:cs="Arial"/>
          <w:szCs w:val="22"/>
        </w:rPr>
        <w:t>Consequence</w:t>
      </w:r>
      <w:r w:rsidRPr="007C570D">
        <w:rPr>
          <w:rFonts w:ascii="HelveticaNeueLT Std" w:hAnsi="HelveticaNeueLT Std" w:cs="Arial"/>
          <w:szCs w:val="22"/>
        </w:rPr>
        <w:t>: -</w:t>
      </w:r>
    </w:p>
    <w:p w14:paraId="4C646146" w14:textId="77777777" w:rsidR="006C0773" w:rsidRPr="007C570D" w:rsidRDefault="006C0773" w:rsidP="006C0773">
      <w:pPr>
        <w:rPr>
          <w:rFonts w:ascii="HelveticaNeueLT Std" w:hAnsi="HelveticaNeueLT Std" w:cs="Arial"/>
          <w:szCs w:val="22"/>
        </w:rPr>
      </w:pPr>
    </w:p>
    <w:tbl>
      <w:tblPr>
        <w:tblW w:w="4813" w:type="dxa"/>
        <w:tblLayout w:type="fixed"/>
        <w:tblCellMar>
          <w:left w:w="120" w:type="dxa"/>
          <w:right w:w="120" w:type="dxa"/>
        </w:tblCellMar>
        <w:tblLook w:val="0000" w:firstRow="0" w:lastRow="0" w:firstColumn="0" w:lastColumn="0" w:noHBand="0" w:noVBand="0"/>
      </w:tblPr>
      <w:tblGrid>
        <w:gridCol w:w="419"/>
        <w:gridCol w:w="4394"/>
      </w:tblGrid>
      <w:tr w:rsidR="006C0773" w:rsidRPr="007C570D" w14:paraId="00F2622C" w14:textId="77777777" w:rsidTr="0030261C">
        <w:tc>
          <w:tcPr>
            <w:tcW w:w="419" w:type="dxa"/>
            <w:tcBorders>
              <w:top w:val="single" w:sz="6" w:space="0" w:color="auto"/>
              <w:left w:val="single" w:sz="6" w:space="0" w:color="auto"/>
              <w:bottom w:val="single" w:sz="6" w:space="0" w:color="auto"/>
              <w:right w:val="single" w:sz="6" w:space="0" w:color="auto"/>
            </w:tcBorders>
          </w:tcPr>
          <w:p w14:paraId="41F4A760" w14:textId="77777777" w:rsidR="006C0773" w:rsidRDefault="006C0773" w:rsidP="0030261C">
            <w:pPr>
              <w:rPr>
                <w:rFonts w:ascii="HelveticaNeueLT Std" w:hAnsi="HelveticaNeueLT Std" w:cs="Arial"/>
                <w:b/>
                <w:szCs w:val="22"/>
              </w:rPr>
            </w:pPr>
            <w:r>
              <w:rPr>
                <w:rFonts w:ascii="HelveticaNeueLT Std" w:hAnsi="HelveticaNeueLT Std" w:cs="Arial"/>
                <w:b/>
                <w:szCs w:val="22"/>
              </w:rPr>
              <w:t>1</w:t>
            </w:r>
          </w:p>
        </w:tc>
        <w:tc>
          <w:tcPr>
            <w:tcW w:w="4394" w:type="dxa"/>
            <w:tcBorders>
              <w:top w:val="single" w:sz="6" w:space="0" w:color="auto"/>
              <w:left w:val="single" w:sz="6" w:space="0" w:color="auto"/>
              <w:bottom w:val="single" w:sz="6" w:space="0" w:color="auto"/>
              <w:right w:val="single" w:sz="6" w:space="0" w:color="auto"/>
            </w:tcBorders>
          </w:tcPr>
          <w:p w14:paraId="61C5EBC2" w14:textId="77777777" w:rsidR="006C0773" w:rsidRPr="007C570D" w:rsidRDefault="006C0773" w:rsidP="0030261C">
            <w:pPr>
              <w:rPr>
                <w:rFonts w:ascii="HelveticaNeueLT Std" w:hAnsi="HelveticaNeueLT Std" w:cs="Arial"/>
                <w:b/>
                <w:szCs w:val="22"/>
              </w:rPr>
            </w:pPr>
            <w:r>
              <w:rPr>
                <w:rFonts w:ascii="HelveticaNeueLT Std" w:hAnsi="HelveticaNeueLT Std" w:cs="Arial"/>
                <w:b/>
                <w:szCs w:val="22"/>
              </w:rPr>
              <w:t>Insignificant – No injury</w:t>
            </w:r>
          </w:p>
        </w:tc>
      </w:tr>
      <w:tr w:rsidR="006C0773" w:rsidRPr="007C570D" w14:paraId="736E9590" w14:textId="77777777" w:rsidTr="0030261C">
        <w:tc>
          <w:tcPr>
            <w:tcW w:w="419" w:type="dxa"/>
            <w:tcBorders>
              <w:top w:val="single" w:sz="6" w:space="0" w:color="auto"/>
              <w:left w:val="single" w:sz="6" w:space="0" w:color="auto"/>
              <w:bottom w:val="single" w:sz="6" w:space="0" w:color="auto"/>
              <w:right w:val="single" w:sz="6" w:space="0" w:color="auto"/>
            </w:tcBorders>
          </w:tcPr>
          <w:p w14:paraId="6DACECA7" w14:textId="77777777" w:rsidR="006C0773" w:rsidRDefault="006C0773" w:rsidP="0030261C">
            <w:pPr>
              <w:rPr>
                <w:rFonts w:ascii="HelveticaNeueLT Std" w:hAnsi="HelveticaNeueLT Std" w:cs="Arial"/>
                <w:b/>
                <w:szCs w:val="22"/>
              </w:rPr>
            </w:pPr>
            <w:r>
              <w:rPr>
                <w:rFonts w:ascii="HelveticaNeueLT Std" w:hAnsi="HelveticaNeueLT Std" w:cs="Arial"/>
                <w:b/>
                <w:szCs w:val="22"/>
              </w:rPr>
              <w:t>2</w:t>
            </w:r>
          </w:p>
        </w:tc>
        <w:tc>
          <w:tcPr>
            <w:tcW w:w="4394" w:type="dxa"/>
            <w:tcBorders>
              <w:top w:val="single" w:sz="6" w:space="0" w:color="auto"/>
              <w:left w:val="single" w:sz="6" w:space="0" w:color="auto"/>
              <w:bottom w:val="single" w:sz="6" w:space="0" w:color="auto"/>
              <w:right w:val="single" w:sz="6" w:space="0" w:color="auto"/>
            </w:tcBorders>
          </w:tcPr>
          <w:p w14:paraId="1DFFA521" w14:textId="77777777" w:rsidR="006C0773" w:rsidRDefault="006C0773" w:rsidP="0030261C">
            <w:pPr>
              <w:rPr>
                <w:rFonts w:ascii="HelveticaNeueLT Std" w:hAnsi="HelveticaNeueLT Std" w:cs="Arial"/>
                <w:b/>
                <w:szCs w:val="22"/>
              </w:rPr>
            </w:pPr>
            <w:r>
              <w:rPr>
                <w:rFonts w:ascii="HelveticaNeueLT Std" w:hAnsi="HelveticaNeueLT Std" w:cs="Arial"/>
                <w:b/>
                <w:szCs w:val="22"/>
              </w:rPr>
              <w:t>Minor – minor injuries needing first aid</w:t>
            </w:r>
          </w:p>
        </w:tc>
      </w:tr>
      <w:tr w:rsidR="006C0773" w:rsidRPr="007C570D" w14:paraId="6D6A214E" w14:textId="77777777" w:rsidTr="0030261C">
        <w:tc>
          <w:tcPr>
            <w:tcW w:w="419" w:type="dxa"/>
            <w:tcBorders>
              <w:top w:val="single" w:sz="6" w:space="0" w:color="auto"/>
              <w:left w:val="single" w:sz="6" w:space="0" w:color="auto"/>
              <w:bottom w:val="single" w:sz="6" w:space="0" w:color="auto"/>
              <w:right w:val="single" w:sz="6" w:space="0" w:color="auto"/>
            </w:tcBorders>
          </w:tcPr>
          <w:p w14:paraId="746CA674" w14:textId="77777777" w:rsidR="006C0773" w:rsidRDefault="006C0773" w:rsidP="0030261C">
            <w:pPr>
              <w:rPr>
                <w:rFonts w:ascii="HelveticaNeueLT Std" w:hAnsi="HelveticaNeueLT Std" w:cs="Arial"/>
                <w:b/>
                <w:szCs w:val="22"/>
              </w:rPr>
            </w:pPr>
            <w:r>
              <w:rPr>
                <w:rFonts w:ascii="HelveticaNeueLT Std" w:hAnsi="HelveticaNeueLT Std" w:cs="Arial"/>
                <w:b/>
                <w:szCs w:val="22"/>
              </w:rPr>
              <w:t>3</w:t>
            </w:r>
          </w:p>
        </w:tc>
        <w:tc>
          <w:tcPr>
            <w:tcW w:w="4394" w:type="dxa"/>
            <w:tcBorders>
              <w:top w:val="single" w:sz="6" w:space="0" w:color="auto"/>
              <w:left w:val="single" w:sz="6" w:space="0" w:color="auto"/>
              <w:bottom w:val="single" w:sz="6" w:space="0" w:color="auto"/>
              <w:right w:val="single" w:sz="6" w:space="0" w:color="auto"/>
            </w:tcBorders>
          </w:tcPr>
          <w:p w14:paraId="073A94C6" w14:textId="77777777" w:rsidR="006C0773" w:rsidRDefault="006C0773" w:rsidP="0030261C">
            <w:pPr>
              <w:rPr>
                <w:rFonts w:ascii="HelveticaNeueLT Std" w:hAnsi="HelveticaNeueLT Std" w:cs="Arial"/>
                <w:b/>
                <w:szCs w:val="22"/>
              </w:rPr>
            </w:pPr>
            <w:r>
              <w:rPr>
                <w:rFonts w:ascii="HelveticaNeueLT Std" w:hAnsi="HelveticaNeueLT Std" w:cs="Arial"/>
                <w:b/>
                <w:szCs w:val="22"/>
              </w:rPr>
              <w:t>Moderate – up to three days absence</w:t>
            </w:r>
          </w:p>
        </w:tc>
      </w:tr>
      <w:tr w:rsidR="006C0773" w:rsidRPr="007C570D" w14:paraId="174E26B3" w14:textId="77777777" w:rsidTr="0030261C">
        <w:tc>
          <w:tcPr>
            <w:tcW w:w="419" w:type="dxa"/>
            <w:tcBorders>
              <w:top w:val="single" w:sz="6" w:space="0" w:color="auto"/>
              <w:left w:val="single" w:sz="6" w:space="0" w:color="auto"/>
              <w:bottom w:val="single" w:sz="6" w:space="0" w:color="auto"/>
              <w:right w:val="single" w:sz="6" w:space="0" w:color="auto"/>
            </w:tcBorders>
          </w:tcPr>
          <w:p w14:paraId="1B8CA214" w14:textId="77777777" w:rsidR="006C0773" w:rsidRDefault="006C0773" w:rsidP="0030261C">
            <w:pPr>
              <w:rPr>
                <w:rFonts w:ascii="HelveticaNeueLT Std" w:hAnsi="HelveticaNeueLT Std" w:cs="Arial"/>
                <w:b/>
                <w:szCs w:val="22"/>
              </w:rPr>
            </w:pPr>
            <w:r>
              <w:rPr>
                <w:rFonts w:ascii="HelveticaNeueLT Std" w:hAnsi="HelveticaNeueLT Std" w:cs="Arial"/>
                <w:b/>
                <w:szCs w:val="22"/>
              </w:rPr>
              <w:t>4</w:t>
            </w:r>
          </w:p>
        </w:tc>
        <w:tc>
          <w:tcPr>
            <w:tcW w:w="4394" w:type="dxa"/>
            <w:tcBorders>
              <w:top w:val="single" w:sz="6" w:space="0" w:color="auto"/>
              <w:left w:val="single" w:sz="6" w:space="0" w:color="auto"/>
              <w:bottom w:val="single" w:sz="6" w:space="0" w:color="auto"/>
              <w:right w:val="single" w:sz="6" w:space="0" w:color="auto"/>
            </w:tcBorders>
          </w:tcPr>
          <w:p w14:paraId="7D328CBD" w14:textId="77777777" w:rsidR="006C0773" w:rsidRDefault="006C0773" w:rsidP="0030261C">
            <w:pPr>
              <w:rPr>
                <w:rFonts w:ascii="HelveticaNeueLT Std" w:hAnsi="HelveticaNeueLT Std" w:cs="Arial"/>
                <w:b/>
                <w:szCs w:val="22"/>
              </w:rPr>
            </w:pPr>
            <w:r>
              <w:rPr>
                <w:rFonts w:ascii="HelveticaNeueLT Std" w:hAnsi="HelveticaNeueLT Std" w:cs="Arial"/>
                <w:b/>
                <w:szCs w:val="22"/>
              </w:rPr>
              <w:t>Major – more than seven days absence</w:t>
            </w:r>
          </w:p>
        </w:tc>
      </w:tr>
      <w:tr w:rsidR="006C0773" w:rsidRPr="007C570D" w14:paraId="50867B98" w14:textId="77777777" w:rsidTr="0030261C">
        <w:tc>
          <w:tcPr>
            <w:tcW w:w="419" w:type="dxa"/>
            <w:tcBorders>
              <w:top w:val="single" w:sz="6" w:space="0" w:color="auto"/>
              <w:left w:val="single" w:sz="6" w:space="0" w:color="auto"/>
              <w:bottom w:val="single" w:sz="6" w:space="0" w:color="auto"/>
              <w:right w:val="single" w:sz="6" w:space="0" w:color="auto"/>
            </w:tcBorders>
          </w:tcPr>
          <w:p w14:paraId="2C2F5434" w14:textId="77777777" w:rsidR="006C0773" w:rsidRDefault="006C0773" w:rsidP="0030261C">
            <w:pPr>
              <w:rPr>
                <w:rFonts w:ascii="HelveticaNeueLT Std" w:hAnsi="HelveticaNeueLT Std" w:cs="Arial"/>
                <w:b/>
                <w:szCs w:val="22"/>
              </w:rPr>
            </w:pPr>
            <w:r>
              <w:rPr>
                <w:rFonts w:ascii="HelveticaNeueLT Std" w:hAnsi="HelveticaNeueLT Std" w:cs="Arial"/>
                <w:b/>
                <w:szCs w:val="22"/>
              </w:rPr>
              <w:t>5</w:t>
            </w:r>
          </w:p>
        </w:tc>
        <w:tc>
          <w:tcPr>
            <w:tcW w:w="4394" w:type="dxa"/>
            <w:tcBorders>
              <w:top w:val="single" w:sz="6" w:space="0" w:color="auto"/>
              <w:left w:val="single" w:sz="6" w:space="0" w:color="auto"/>
              <w:bottom w:val="single" w:sz="6" w:space="0" w:color="auto"/>
              <w:right w:val="single" w:sz="6" w:space="0" w:color="auto"/>
            </w:tcBorders>
          </w:tcPr>
          <w:p w14:paraId="2EBE2B0E" w14:textId="77777777" w:rsidR="006C0773" w:rsidRDefault="006C0773" w:rsidP="0030261C">
            <w:pPr>
              <w:rPr>
                <w:rFonts w:ascii="HelveticaNeueLT Std" w:hAnsi="HelveticaNeueLT Std" w:cs="Arial"/>
                <w:b/>
                <w:szCs w:val="22"/>
              </w:rPr>
            </w:pPr>
            <w:r>
              <w:rPr>
                <w:rFonts w:ascii="HelveticaNeueLT Std" w:hAnsi="HelveticaNeueLT Std" w:cs="Arial"/>
                <w:b/>
                <w:szCs w:val="22"/>
              </w:rPr>
              <w:t>Catastrophic – Fatality or permanent Disability</w:t>
            </w:r>
          </w:p>
        </w:tc>
      </w:tr>
    </w:tbl>
    <w:p w14:paraId="2EDDF5DF" w14:textId="77777777" w:rsidR="006C0773" w:rsidRDefault="006C0773" w:rsidP="006C0773">
      <w:pPr>
        <w:jc w:val="both"/>
        <w:rPr>
          <w:rFonts w:ascii="HelveticaNeueLT Std" w:hAnsi="HelveticaNeueLT Std" w:cs="Arial"/>
          <w:szCs w:val="22"/>
        </w:rPr>
      </w:pPr>
    </w:p>
    <w:p w14:paraId="142E2CD4" w14:textId="77777777" w:rsidR="006C0773" w:rsidRDefault="006C0773" w:rsidP="006C0773">
      <w:pPr>
        <w:jc w:val="both"/>
        <w:rPr>
          <w:rFonts w:ascii="HelveticaNeueLT Std" w:hAnsi="HelveticaNeueLT Std" w:cs="Arial"/>
          <w:szCs w:val="22"/>
        </w:rPr>
      </w:pPr>
    </w:p>
    <w:p w14:paraId="47D51EC6" w14:textId="1EF5DFD7" w:rsidR="00880C12" w:rsidRDefault="006C0773" w:rsidP="006C0773">
      <w:pPr>
        <w:jc w:val="both"/>
        <w:rPr>
          <w:rFonts w:ascii="HelveticaNeueLT Std" w:hAnsi="HelveticaNeueLT Std" w:cs="Arial"/>
          <w:szCs w:val="22"/>
        </w:rPr>
      </w:pPr>
      <w:r w:rsidRPr="007C570D">
        <w:rPr>
          <w:rFonts w:ascii="HelveticaNeueLT Std" w:hAnsi="HelveticaNeueLT Std" w:cs="Arial"/>
          <w:szCs w:val="22"/>
        </w:rPr>
        <w:t xml:space="preserve">Once those two factors are assessed, the matrix on the next page can be used to determine the level of risk.  </w:t>
      </w:r>
      <w:r w:rsidR="00880C12">
        <w:rPr>
          <w:rFonts w:ascii="HelveticaNeueLT Std" w:hAnsi="HelveticaNeueLT Std" w:cs="Arial"/>
          <w:szCs w:val="22"/>
        </w:rPr>
        <w:t>Measure the Likelihood (L) X the Consequence (</w:t>
      </w:r>
      <w:r w:rsidR="00880C12">
        <w:rPr>
          <w:rFonts w:ascii="HelveticaNeueLT Std" w:hAnsi="HelveticaNeueLT Std"/>
          <w:sz w:val="20"/>
        </w:rPr>
        <w:t xml:space="preserve">C) which will give </w:t>
      </w:r>
      <w:r w:rsidR="00144C8D">
        <w:rPr>
          <w:rFonts w:ascii="HelveticaNeueLT Std" w:hAnsi="HelveticaNeueLT Std"/>
          <w:sz w:val="20"/>
        </w:rPr>
        <w:t>the school</w:t>
      </w:r>
      <w:r w:rsidR="00880C12">
        <w:rPr>
          <w:rFonts w:ascii="HelveticaNeueLT Std" w:hAnsi="HelveticaNeueLT Std"/>
          <w:sz w:val="20"/>
        </w:rPr>
        <w:t xml:space="preserve"> a numerical score. Using the </w:t>
      </w:r>
      <w:proofErr w:type="gramStart"/>
      <w:r w:rsidR="00880C12">
        <w:rPr>
          <w:rFonts w:ascii="HelveticaNeueLT Std" w:hAnsi="HelveticaNeueLT Std"/>
          <w:sz w:val="20"/>
        </w:rPr>
        <w:t>table</w:t>
      </w:r>
      <w:proofErr w:type="gramEnd"/>
      <w:r w:rsidR="00880C12">
        <w:rPr>
          <w:rFonts w:ascii="HelveticaNeueLT Std" w:hAnsi="HelveticaNeueLT Std"/>
          <w:sz w:val="20"/>
        </w:rPr>
        <w:t xml:space="preserve"> </w:t>
      </w:r>
      <w:r w:rsidR="00144C8D">
        <w:rPr>
          <w:rFonts w:ascii="HelveticaNeueLT Std" w:hAnsi="HelveticaNeueLT Std"/>
          <w:sz w:val="20"/>
        </w:rPr>
        <w:t>the school</w:t>
      </w:r>
      <w:r w:rsidR="00880C12">
        <w:rPr>
          <w:rFonts w:ascii="HelveticaNeueLT Std" w:hAnsi="HelveticaNeueLT Std"/>
          <w:sz w:val="20"/>
        </w:rPr>
        <w:t xml:space="preserve"> can convert this score into a qualitative value for example (L) fairly likely X </w:t>
      </w:r>
      <w:r w:rsidR="00880C12">
        <w:rPr>
          <w:rFonts w:ascii="HelveticaNeueLT Std" w:hAnsi="HelveticaNeueLT Std" w:cs="Arial"/>
          <w:szCs w:val="22"/>
        </w:rPr>
        <w:t>(</w:t>
      </w:r>
      <w:r w:rsidR="00880C12">
        <w:rPr>
          <w:rFonts w:ascii="HelveticaNeueLT Std" w:hAnsi="HelveticaNeueLT Std"/>
          <w:sz w:val="20"/>
        </w:rPr>
        <w:t>C) Major = 12 = Medium Risk Level</w:t>
      </w:r>
    </w:p>
    <w:p w14:paraId="4A7A7910" w14:textId="3F9B6742" w:rsidR="006C0773" w:rsidRPr="007C570D" w:rsidRDefault="006C0773" w:rsidP="006C0773">
      <w:pPr>
        <w:jc w:val="both"/>
        <w:rPr>
          <w:rFonts w:ascii="HelveticaNeueLT Std" w:hAnsi="HelveticaNeueLT Std" w:cs="Arial"/>
          <w:szCs w:val="22"/>
        </w:rPr>
      </w:pPr>
      <w:r w:rsidRPr="007C570D">
        <w:rPr>
          <w:rFonts w:ascii="HelveticaNeueLT Std" w:hAnsi="HelveticaNeueLT Std" w:cs="Arial"/>
          <w:szCs w:val="22"/>
        </w:rPr>
        <w:t xml:space="preserve">This information </w:t>
      </w:r>
      <w:r>
        <w:rPr>
          <w:rFonts w:ascii="HelveticaNeueLT Std" w:hAnsi="HelveticaNeueLT Std" w:cs="Arial"/>
          <w:szCs w:val="22"/>
        </w:rPr>
        <w:t>will</w:t>
      </w:r>
      <w:r w:rsidRPr="007C570D">
        <w:rPr>
          <w:rFonts w:ascii="HelveticaNeueLT Std" w:hAnsi="HelveticaNeueLT Std" w:cs="Arial"/>
          <w:szCs w:val="22"/>
        </w:rPr>
        <w:t xml:space="preserve"> then </w:t>
      </w:r>
      <w:r>
        <w:rPr>
          <w:rFonts w:ascii="HelveticaNeueLT Std" w:hAnsi="HelveticaNeueLT Std" w:cs="Arial"/>
          <w:szCs w:val="22"/>
        </w:rPr>
        <w:t xml:space="preserve">be </w:t>
      </w:r>
      <w:r w:rsidRPr="007C570D">
        <w:rPr>
          <w:rFonts w:ascii="HelveticaNeueLT Std" w:hAnsi="HelveticaNeueLT Std" w:cs="Arial"/>
          <w:szCs w:val="22"/>
        </w:rPr>
        <w:t>used to prioritise any control measures necessary to eliminate or reduce the risk to an acceptable level.</w:t>
      </w:r>
    </w:p>
    <w:p w14:paraId="57832F8E" w14:textId="77777777" w:rsidR="006C0773" w:rsidRPr="007C570D" w:rsidRDefault="006C0773" w:rsidP="006C0773">
      <w:pPr>
        <w:jc w:val="both"/>
        <w:rPr>
          <w:rFonts w:ascii="HelveticaNeueLT Std" w:hAnsi="HelveticaNeueLT Std" w:cs="Arial"/>
          <w:b/>
          <w:szCs w:val="22"/>
          <w:lang w:val="en-US"/>
        </w:rPr>
      </w:pPr>
    </w:p>
    <w:p w14:paraId="5EC44522" w14:textId="77777777" w:rsidR="006C0773" w:rsidRPr="007C570D" w:rsidRDefault="006C0773" w:rsidP="006C0773">
      <w:pPr>
        <w:rPr>
          <w:rFonts w:ascii="HelveticaNeueLT Std" w:hAnsi="HelveticaNeueLT Std" w:cs="Arial"/>
          <w:sz w:val="20"/>
          <w:lang w:val="en-US"/>
        </w:rPr>
      </w:pPr>
      <w:r w:rsidRPr="007C570D">
        <w:rPr>
          <w:rFonts w:ascii="HelveticaNeueLT Std" w:hAnsi="HelveticaNeueLT Std" w:cs="Arial"/>
          <w:sz w:val="20"/>
          <w:lang w:val="en-US"/>
        </w:rPr>
        <w:br w:type="page"/>
      </w:r>
    </w:p>
    <w:p w14:paraId="2A9D0E6E" w14:textId="77777777" w:rsidR="006C0773" w:rsidRPr="007C570D" w:rsidRDefault="006C0773" w:rsidP="006C0773">
      <w:pPr>
        <w:jc w:val="center"/>
        <w:rPr>
          <w:rFonts w:ascii="HelveticaNeueLT Std Blk" w:hAnsi="HelveticaNeueLT Std Blk" w:cs="Arial"/>
          <w:sz w:val="28"/>
          <w:szCs w:val="28"/>
        </w:rPr>
      </w:pPr>
      <w:r w:rsidRPr="007C570D">
        <w:rPr>
          <w:rFonts w:ascii="HelveticaNeueLT Std Blk" w:hAnsi="HelveticaNeueLT Std Blk" w:cs="Arial"/>
          <w:sz w:val="28"/>
          <w:szCs w:val="28"/>
        </w:rPr>
        <w:lastRenderedPageBreak/>
        <w:t>Risk Assessment Method</w:t>
      </w:r>
      <w:r>
        <w:rPr>
          <w:rFonts w:ascii="HelveticaNeueLT Std Blk" w:hAnsi="HelveticaNeueLT Std Blk" w:cs="Arial"/>
          <w:sz w:val="28"/>
          <w:szCs w:val="28"/>
        </w:rPr>
        <w:t xml:space="preserve"> (continuing).</w:t>
      </w:r>
    </w:p>
    <w:p w14:paraId="663F6D12" w14:textId="77777777" w:rsidR="006C0773" w:rsidRDefault="006C0773" w:rsidP="006C0773">
      <w:pPr>
        <w:rPr>
          <w:rFonts w:ascii="HelveticaNeueLT Std" w:hAnsi="HelveticaNeueLT Std" w:cs="Arial"/>
          <w:sz w:val="20"/>
          <w:lang w:val="en-US"/>
        </w:rPr>
      </w:pPr>
    </w:p>
    <w:p w14:paraId="2A4846F3" w14:textId="77777777" w:rsidR="006C0773" w:rsidRPr="004C3456" w:rsidRDefault="006C0773" w:rsidP="006C0773">
      <w:pPr>
        <w:rPr>
          <w:rFonts w:ascii="HelveticaNeueLT Std" w:hAnsi="HelveticaNeueLT Std" w:cs="Arial"/>
          <w:b/>
          <w:sz w:val="24"/>
          <w:szCs w:val="24"/>
          <w:u w:val="single"/>
          <w:lang w:val="en-US"/>
        </w:rPr>
      </w:pPr>
      <w:r w:rsidRPr="004C3456">
        <w:rPr>
          <w:rFonts w:ascii="HelveticaNeueLT Std" w:hAnsi="HelveticaNeueLT Std" w:cs="Arial"/>
          <w:b/>
          <w:sz w:val="24"/>
          <w:szCs w:val="24"/>
          <w:lang w:val="en-US"/>
        </w:rPr>
        <w:tab/>
      </w:r>
      <w:r w:rsidRPr="004C3456">
        <w:rPr>
          <w:rFonts w:ascii="HelveticaNeueLT Std" w:hAnsi="HelveticaNeueLT Std" w:cs="Arial"/>
          <w:b/>
          <w:sz w:val="24"/>
          <w:szCs w:val="24"/>
          <w:lang w:val="en-US"/>
        </w:rPr>
        <w:tab/>
      </w:r>
      <w:r w:rsidRPr="004C3456">
        <w:rPr>
          <w:rFonts w:ascii="HelveticaNeueLT Std" w:hAnsi="HelveticaNeueLT Std" w:cs="Arial"/>
          <w:b/>
          <w:sz w:val="24"/>
          <w:szCs w:val="24"/>
          <w:u w:val="single"/>
          <w:lang w:val="en-US"/>
        </w:rPr>
        <w:t>Matrix</w:t>
      </w:r>
    </w:p>
    <w:tbl>
      <w:tblPr>
        <w:tblW w:w="0" w:type="auto"/>
        <w:jc w:val="center"/>
        <w:tblLayout w:type="fixed"/>
        <w:tblCellMar>
          <w:left w:w="120" w:type="dxa"/>
          <w:right w:w="120" w:type="dxa"/>
        </w:tblCellMar>
        <w:tblLook w:val="0000" w:firstRow="0" w:lastRow="0" w:firstColumn="0" w:lastColumn="0" w:noHBand="0" w:noVBand="0"/>
      </w:tblPr>
      <w:tblGrid>
        <w:gridCol w:w="2340"/>
        <w:gridCol w:w="1620"/>
        <w:gridCol w:w="1800"/>
        <w:gridCol w:w="2160"/>
        <w:gridCol w:w="2160"/>
        <w:gridCol w:w="1800"/>
      </w:tblGrid>
      <w:tr w:rsidR="006C0773" w:rsidRPr="007C570D" w14:paraId="0FAAD20E" w14:textId="77777777" w:rsidTr="006C0773">
        <w:trPr>
          <w:gridAfter w:val="5"/>
          <w:wAfter w:w="9540" w:type="dxa"/>
          <w:jc w:val="center"/>
        </w:trPr>
        <w:tc>
          <w:tcPr>
            <w:tcW w:w="2340" w:type="dxa"/>
            <w:tcBorders>
              <w:bottom w:val="single" w:sz="4" w:space="0" w:color="auto"/>
            </w:tcBorders>
          </w:tcPr>
          <w:p w14:paraId="31D691F9" w14:textId="410A201A" w:rsidR="006C0773" w:rsidRPr="007C570D" w:rsidRDefault="006C0773" w:rsidP="006C0773">
            <w:pPr>
              <w:rPr>
                <w:rFonts w:ascii="HelveticaNeueLT Std" w:hAnsi="HelveticaNeueLT Std" w:cs="Arial"/>
                <w:szCs w:val="22"/>
              </w:rPr>
            </w:pPr>
          </w:p>
        </w:tc>
      </w:tr>
      <w:tr w:rsidR="006C0773" w:rsidRPr="007C570D" w14:paraId="362E8E4F" w14:textId="77777777" w:rsidTr="00880C12">
        <w:trPr>
          <w:gridAfter w:val="5"/>
          <w:wAfter w:w="9540" w:type="dxa"/>
          <w:jc w:val="center"/>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01570" w14:textId="6A469534" w:rsidR="006C0773" w:rsidRPr="008F4CED" w:rsidRDefault="006C0773" w:rsidP="0030261C">
            <w:pPr>
              <w:spacing w:before="60" w:after="60"/>
              <w:rPr>
                <w:rFonts w:ascii="HelveticaNeueLT Std" w:hAnsi="HelveticaNeueLT Std" w:cs="Arial"/>
                <w:b/>
                <w:bCs/>
                <w:szCs w:val="22"/>
              </w:rPr>
            </w:pPr>
            <w:r>
              <w:rPr>
                <w:rFonts w:ascii="HelveticaNeueLT Std" w:hAnsi="HelveticaNeueLT Std" w:cs="Arial"/>
                <w:b/>
                <w:bCs/>
                <w:szCs w:val="22"/>
              </w:rPr>
              <w:t>Consequence</w:t>
            </w:r>
          </w:p>
        </w:tc>
      </w:tr>
      <w:tr w:rsidR="006C0773" w:rsidRPr="007C570D" w14:paraId="271B0206" w14:textId="77777777" w:rsidTr="00880C12">
        <w:trPr>
          <w:jc w:val="center"/>
        </w:trPr>
        <w:tc>
          <w:tcPr>
            <w:tcW w:w="2340" w:type="dxa"/>
            <w:tcBorders>
              <w:top w:val="single" w:sz="4" w:space="0" w:color="auto"/>
              <w:left w:val="single" w:sz="6" w:space="0" w:color="auto"/>
            </w:tcBorders>
            <w:shd w:val="clear" w:color="auto" w:fill="D9D9D9" w:themeFill="background1" w:themeFillShade="D9"/>
          </w:tcPr>
          <w:p w14:paraId="27491956" w14:textId="77777777" w:rsidR="006C0773" w:rsidRPr="008F4CED" w:rsidRDefault="006C0773" w:rsidP="0030261C">
            <w:pPr>
              <w:spacing w:before="60" w:after="60"/>
              <w:rPr>
                <w:rFonts w:ascii="HelveticaNeueLT Std" w:hAnsi="HelveticaNeueLT Std" w:cs="Arial"/>
                <w:b/>
                <w:bCs/>
                <w:szCs w:val="22"/>
              </w:rPr>
            </w:pPr>
            <w:r w:rsidRPr="008F4CED">
              <w:rPr>
                <w:rFonts w:ascii="HelveticaNeueLT Std" w:hAnsi="HelveticaNeueLT Std" w:cs="Arial"/>
                <w:b/>
                <w:bCs/>
                <w:szCs w:val="22"/>
              </w:rPr>
              <w:t>Catastrophic</w:t>
            </w:r>
          </w:p>
        </w:tc>
        <w:tc>
          <w:tcPr>
            <w:tcW w:w="1620" w:type="dxa"/>
            <w:tcBorders>
              <w:top w:val="single" w:sz="6" w:space="0" w:color="auto"/>
              <w:left w:val="single" w:sz="6" w:space="0" w:color="auto"/>
            </w:tcBorders>
            <w:shd w:val="clear" w:color="auto" w:fill="FFFF00"/>
          </w:tcPr>
          <w:p w14:paraId="3A5DBF33"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5</w:t>
            </w:r>
          </w:p>
        </w:tc>
        <w:tc>
          <w:tcPr>
            <w:tcW w:w="1800" w:type="dxa"/>
            <w:tcBorders>
              <w:top w:val="single" w:sz="6" w:space="0" w:color="auto"/>
              <w:left w:val="single" w:sz="6" w:space="0" w:color="auto"/>
            </w:tcBorders>
            <w:shd w:val="clear" w:color="auto" w:fill="F4B083" w:themeFill="accent2" w:themeFillTint="99"/>
          </w:tcPr>
          <w:p w14:paraId="397CE1E4"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10</w:t>
            </w:r>
          </w:p>
        </w:tc>
        <w:tc>
          <w:tcPr>
            <w:tcW w:w="2160" w:type="dxa"/>
            <w:tcBorders>
              <w:top w:val="single" w:sz="6" w:space="0" w:color="auto"/>
              <w:left w:val="single" w:sz="6" w:space="0" w:color="auto"/>
            </w:tcBorders>
            <w:shd w:val="clear" w:color="auto" w:fill="F4B083" w:themeFill="accent2" w:themeFillTint="99"/>
          </w:tcPr>
          <w:p w14:paraId="06F2C3EB"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15</w:t>
            </w:r>
          </w:p>
        </w:tc>
        <w:tc>
          <w:tcPr>
            <w:tcW w:w="2160" w:type="dxa"/>
            <w:tcBorders>
              <w:top w:val="single" w:sz="6" w:space="0" w:color="auto"/>
              <w:left w:val="single" w:sz="6" w:space="0" w:color="auto"/>
            </w:tcBorders>
            <w:shd w:val="clear" w:color="auto" w:fill="FF8181"/>
          </w:tcPr>
          <w:p w14:paraId="2A52CAEA"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20</w:t>
            </w:r>
          </w:p>
        </w:tc>
        <w:tc>
          <w:tcPr>
            <w:tcW w:w="1800" w:type="dxa"/>
            <w:tcBorders>
              <w:top w:val="single" w:sz="6" w:space="0" w:color="auto"/>
              <w:left w:val="single" w:sz="6" w:space="0" w:color="auto"/>
              <w:right w:val="single" w:sz="6" w:space="0" w:color="auto"/>
            </w:tcBorders>
            <w:shd w:val="clear" w:color="auto" w:fill="FF8181"/>
          </w:tcPr>
          <w:p w14:paraId="453F43DB"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25</w:t>
            </w:r>
          </w:p>
        </w:tc>
      </w:tr>
      <w:tr w:rsidR="006C0773" w:rsidRPr="007C570D" w14:paraId="76967928" w14:textId="77777777" w:rsidTr="00880C12">
        <w:trPr>
          <w:jc w:val="center"/>
        </w:trPr>
        <w:tc>
          <w:tcPr>
            <w:tcW w:w="2340" w:type="dxa"/>
            <w:tcBorders>
              <w:top w:val="single" w:sz="6" w:space="0" w:color="auto"/>
              <w:left w:val="single" w:sz="6" w:space="0" w:color="auto"/>
            </w:tcBorders>
            <w:shd w:val="clear" w:color="auto" w:fill="D9D9D9" w:themeFill="background1" w:themeFillShade="D9"/>
          </w:tcPr>
          <w:p w14:paraId="5229755F" w14:textId="77777777" w:rsidR="006C0773" w:rsidRPr="008F4CED" w:rsidRDefault="006C0773" w:rsidP="0030261C">
            <w:pPr>
              <w:spacing w:before="60" w:after="60"/>
              <w:rPr>
                <w:rFonts w:ascii="HelveticaNeueLT Std" w:hAnsi="HelveticaNeueLT Std" w:cs="Arial"/>
                <w:b/>
                <w:bCs/>
                <w:szCs w:val="22"/>
              </w:rPr>
            </w:pPr>
            <w:r w:rsidRPr="008F4CED">
              <w:rPr>
                <w:rFonts w:ascii="HelveticaNeueLT Std" w:hAnsi="HelveticaNeueLT Std" w:cs="Arial"/>
                <w:b/>
                <w:bCs/>
                <w:szCs w:val="22"/>
              </w:rPr>
              <w:t xml:space="preserve">Major </w:t>
            </w:r>
          </w:p>
        </w:tc>
        <w:tc>
          <w:tcPr>
            <w:tcW w:w="1620" w:type="dxa"/>
            <w:tcBorders>
              <w:top w:val="single" w:sz="6" w:space="0" w:color="auto"/>
              <w:left w:val="single" w:sz="6" w:space="0" w:color="auto"/>
            </w:tcBorders>
            <w:shd w:val="clear" w:color="auto" w:fill="FFFF00"/>
          </w:tcPr>
          <w:p w14:paraId="1B88AB82"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4</w:t>
            </w:r>
          </w:p>
        </w:tc>
        <w:tc>
          <w:tcPr>
            <w:tcW w:w="1800" w:type="dxa"/>
            <w:tcBorders>
              <w:top w:val="single" w:sz="6" w:space="0" w:color="auto"/>
              <w:left w:val="single" w:sz="6" w:space="0" w:color="auto"/>
            </w:tcBorders>
            <w:shd w:val="clear" w:color="auto" w:fill="FFFF00"/>
          </w:tcPr>
          <w:p w14:paraId="65286694"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8</w:t>
            </w:r>
          </w:p>
        </w:tc>
        <w:tc>
          <w:tcPr>
            <w:tcW w:w="2160" w:type="dxa"/>
            <w:tcBorders>
              <w:top w:val="single" w:sz="6" w:space="0" w:color="auto"/>
              <w:left w:val="single" w:sz="6" w:space="0" w:color="auto"/>
            </w:tcBorders>
            <w:shd w:val="clear" w:color="auto" w:fill="F4B083" w:themeFill="accent2" w:themeFillTint="99"/>
          </w:tcPr>
          <w:p w14:paraId="59F41920"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12</w:t>
            </w:r>
          </w:p>
        </w:tc>
        <w:tc>
          <w:tcPr>
            <w:tcW w:w="2160" w:type="dxa"/>
            <w:tcBorders>
              <w:top w:val="single" w:sz="6" w:space="0" w:color="auto"/>
              <w:left w:val="single" w:sz="6" w:space="0" w:color="auto"/>
            </w:tcBorders>
            <w:shd w:val="clear" w:color="auto" w:fill="F4B083" w:themeFill="accent2" w:themeFillTint="99"/>
          </w:tcPr>
          <w:p w14:paraId="0474C6E8"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16</w:t>
            </w:r>
          </w:p>
        </w:tc>
        <w:tc>
          <w:tcPr>
            <w:tcW w:w="1800" w:type="dxa"/>
            <w:tcBorders>
              <w:top w:val="single" w:sz="6" w:space="0" w:color="auto"/>
              <w:left w:val="single" w:sz="6" w:space="0" w:color="auto"/>
              <w:right w:val="single" w:sz="6" w:space="0" w:color="auto"/>
            </w:tcBorders>
            <w:shd w:val="clear" w:color="auto" w:fill="FF8181"/>
          </w:tcPr>
          <w:p w14:paraId="0EFF6370"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20</w:t>
            </w:r>
          </w:p>
        </w:tc>
      </w:tr>
      <w:tr w:rsidR="006C0773" w:rsidRPr="007C570D" w14:paraId="56842583" w14:textId="77777777" w:rsidTr="00880C12">
        <w:trPr>
          <w:jc w:val="center"/>
        </w:trPr>
        <w:tc>
          <w:tcPr>
            <w:tcW w:w="2340" w:type="dxa"/>
            <w:tcBorders>
              <w:top w:val="single" w:sz="6" w:space="0" w:color="auto"/>
              <w:left w:val="single" w:sz="6" w:space="0" w:color="auto"/>
            </w:tcBorders>
            <w:shd w:val="clear" w:color="auto" w:fill="D9D9D9" w:themeFill="background1" w:themeFillShade="D9"/>
          </w:tcPr>
          <w:p w14:paraId="05B2D996" w14:textId="77777777" w:rsidR="006C0773" w:rsidRPr="008F4CED" w:rsidRDefault="006C0773" w:rsidP="0030261C">
            <w:pPr>
              <w:spacing w:before="60" w:after="60"/>
              <w:rPr>
                <w:rFonts w:ascii="HelveticaNeueLT Std" w:hAnsi="HelveticaNeueLT Std" w:cs="Arial"/>
                <w:b/>
                <w:bCs/>
                <w:szCs w:val="22"/>
              </w:rPr>
            </w:pPr>
            <w:r w:rsidRPr="008F4CED">
              <w:rPr>
                <w:rFonts w:ascii="HelveticaNeueLT Std" w:hAnsi="HelveticaNeueLT Std" w:cs="Arial"/>
                <w:b/>
                <w:bCs/>
                <w:szCs w:val="22"/>
              </w:rPr>
              <w:t xml:space="preserve">Moderate </w:t>
            </w:r>
          </w:p>
        </w:tc>
        <w:tc>
          <w:tcPr>
            <w:tcW w:w="1620" w:type="dxa"/>
            <w:tcBorders>
              <w:top w:val="single" w:sz="6" w:space="0" w:color="auto"/>
              <w:left w:val="single" w:sz="6" w:space="0" w:color="auto"/>
            </w:tcBorders>
            <w:shd w:val="clear" w:color="auto" w:fill="00B050"/>
          </w:tcPr>
          <w:p w14:paraId="39521241"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3</w:t>
            </w:r>
          </w:p>
        </w:tc>
        <w:tc>
          <w:tcPr>
            <w:tcW w:w="1800" w:type="dxa"/>
            <w:tcBorders>
              <w:top w:val="single" w:sz="6" w:space="0" w:color="auto"/>
              <w:left w:val="single" w:sz="6" w:space="0" w:color="auto"/>
            </w:tcBorders>
            <w:shd w:val="clear" w:color="auto" w:fill="FFFF00"/>
          </w:tcPr>
          <w:p w14:paraId="1C931B63"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6</w:t>
            </w:r>
          </w:p>
        </w:tc>
        <w:tc>
          <w:tcPr>
            <w:tcW w:w="2160" w:type="dxa"/>
            <w:tcBorders>
              <w:top w:val="single" w:sz="6" w:space="0" w:color="auto"/>
              <w:left w:val="single" w:sz="6" w:space="0" w:color="auto"/>
            </w:tcBorders>
            <w:shd w:val="clear" w:color="auto" w:fill="FFFF00"/>
          </w:tcPr>
          <w:p w14:paraId="528E5B49"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9</w:t>
            </w:r>
          </w:p>
        </w:tc>
        <w:tc>
          <w:tcPr>
            <w:tcW w:w="2160" w:type="dxa"/>
            <w:tcBorders>
              <w:top w:val="single" w:sz="6" w:space="0" w:color="auto"/>
              <w:left w:val="single" w:sz="6" w:space="0" w:color="auto"/>
            </w:tcBorders>
            <w:shd w:val="clear" w:color="auto" w:fill="F4B083" w:themeFill="accent2" w:themeFillTint="99"/>
          </w:tcPr>
          <w:p w14:paraId="3A50F3CF"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12</w:t>
            </w:r>
          </w:p>
        </w:tc>
        <w:tc>
          <w:tcPr>
            <w:tcW w:w="1800" w:type="dxa"/>
            <w:tcBorders>
              <w:top w:val="single" w:sz="6" w:space="0" w:color="auto"/>
              <w:left w:val="single" w:sz="6" w:space="0" w:color="auto"/>
              <w:right w:val="single" w:sz="6" w:space="0" w:color="auto"/>
            </w:tcBorders>
            <w:shd w:val="clear" w:color="auto" w:fill="F4B083" w:themeFill="accent2" w:themeFillTint="99"/>
          </w:tcPr>
          <w:p w14:paraId="4EA62271"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15</w:t>
            </w:r>
          </w:p>
        </w:tc>
      </w:tr>
      <w:tr w:rsidR="006C0773" w:rsidRPr="007C570D" w14:paraId="72B0216A" w14:textId="77777777" w:rsidTr="00880C12">
        <w:trPr>
          <w:jc w:val="center"/>
        </w:trPr>
        <w:tc>
          <w:tcPr>
            <w:tcW w:w="2340" w:type="dxa"/>
            <w:tcBorders>
              <w:top w:val="single" w:sz="6" w:space="0" w:color="auto"/>
              <w:left w:val="single" w:sz="6" w:space="0" w:color="auto"/>
              <w:bottom w:val="single" w:sz="4" w:space="0" w:color="auto"/>
            </w:tcBorders>
            <w:shd w:val="clear" w:color="auto" w:fill="D9D9D9" w:themeFill="background1" w:themeFillShade="D9"/>
          </w:tcPr>
          <w:p w14:paraId="269FF1FA" w14:textId="77777777" w:rsidR="006C0773" w:rsidRPr="008F4CED" w:rsidRDefault="006C0773" w:rsidP="0030261C">
            <w:pPr>
              <w:spacing w:before="60" w:after="60"/>
              <w:rPr>
                <w:rFonts w:ascii="HelveticaNeueLT Std" w:hAnsi="HelveticaNeueLT Std" w:cs="Arial"/>
                <w:b/>
                <w:bCs/>
                <w:szCs w:val="22"/>
              </w:rPr>
            </w:pPr>
            <w:r w:rsidRPr="008F4CED">
              <w:rPr>
                <w:rFonts w:ascii="HelveticaNeueLT Std" w:hAnsi="HelveticaNeueLT Std" w:cs="Arial"/>
                <w:b/>
                <w:bCs/>
                <w:szCs w:val="22"/>
              </w:rPr>
              <w:t xml:space="preserve">Minor </w:t>
            </w:r>
          </w:p>
        </w:tc>
        <w:tc>
          <w:tcPr>
            <w:tcW w:w="1620" w:type="dxa"/>
            <w:tcBorders>
              <w:top w:val="single" w:sz="6" w:space="0" w:color="auto"/>
              <w:left w:val="single" w:sz="6" w:space="0" w:color="auto"/>
              <w:bottom w:val="single" w:sz="6" w:space="0" w:color="auto"/>
            </w:tcBorders>
            <w:shd w:val="clear" w:color="auto" w:fill="00B050"/>
          </w:tcPr>
          <w:p w14:paraId="6112C010"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2</w:t>
            </w:r>
          </w:p>
        </w:tc>
        <w:tc>
          <w:tcPr>
            <w:tcW w:w="1800" w:type="dxa"/>
            <w:tcBorders>
              <w:top w:val="single" w:sz="6" w:space="0" w:color="auto"/>
              <w:left w:val="single" w:sz="6" w:space="0" w:color="auto"/>
              <w:bottom w:val="single" w:sz="6" w:space="0" w:color="auto"/>
            </w:tcBorders>
            <w:shd w:val="clear" w:color="auto" w:fill="FFFF00"/>
          </w:tcPr>
          <w:p w14:paraId="275F0127"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4</w:t>
            </w:r>
          </w:p>
        </w:tc>
        <w:tc>
          <w:tcPr>
            <w:tcW w:w="2160" w:type="dxa"/>
            <w:tcBorders>
              <w:top w:val="single" w:sz="6" w:space="0" w:color="auto"/>
              <w:left w:val="single" w:sz="6" w:space="0" w:color="auto"/>
              <w:bottom w:val="single" w:sz="6" w:space="0" w:color="auto"/>
            </w:tcBorders>
            <w:shd w:val="clear" w:color="auto" w:fill="FFFF00"/>
          </w:tcPr>
          <w:p w14:paraId="02BBF8C2"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6</w:t>
            </w:r>
          </w:p>
        </w:tc>
        <w:tc>
          <w:tcPr>
            <w:tcW w:w="2160" w:type="dxa"/>
            <w:tcBorders>
              <w:top w:val="single" w:sz="6" w:space="0" w:color="auto"/>
              <w:left w:val="single" w:sz="6" w:space="0" w:color="auto"/>
              <w:bottom w:val="single" w:sz="6" w:space="0" w:color="auto"/>
            </w:tcBorders>
            <w:shd w:val="clear" w:color="auto" w:fill="FFFF00"/>
          </w:tcPr>
          <w:p w14:paraId="0042D7D0"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8</w:t>
            </w:r>
          </w:p>
        </w:tc>
        <w:tc>
          <w:tcPr>
            <w:tcW w:w="1800" w:type="dxa"/>
            <w:tcBorders>
              <w:top w:val="single" w:sz="6" w:space="0" w:color="auto"/>
              <w:left w:val="single" w:sz="6" w:space="0" w:color="auto"/>
              <w:bottom w:val="single" w:sz="6" w:space="0" w:color="auto"/>
              <w:right w:val="single" w:sz="6" w:space="0" w:color="auto"/>
            </w:tcBorders>
            <w:shd w:val="clear" w:color="auto" w:fill="F4B083" w:themeFill="accent2" w:themeFillTint="99"/>
          </w:tcPr>
          <w:p w14:paraId="1F5DF5EC"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10</w:t>
            </w:r>
          </w:p>
        </w:tc>
      </w:tr>
      <w:tr w:rsidR="006C0773" w:rsidRPr="007C570D" w14:paraId="66EFE51B" w14:textId="77777777" w:rsidTr="00880C12">
        <w:trPr>
          <w:jc w:val="center"/>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EC269" w14:textId="77777777" w:rsidR="006C0773" w:rsidRPr="008F4CED" w:rsidRDefault="006C0773" w:rsidP="0030261C">
            <w:pPr>
              <w:spacing w:before="60" w:after="60"/>
              <w:rPr>
                <w:rFonts w:ascii="HelveticaNeueLT Std" w:hAnsi="HelveticaNeueLT Std" w:cs="Arial"/>
                <w:b/>
                <w:bCs/>
                <w:szCs w:val="22"/>
              </w:rPr>
            </w:pPr>
            <w:r w:rsidRPr="008F4CED">
              <w:rPr>
                <w:rFonts w:ascii="HelveticaNeueLT Std" w:hAnsi="HelveticaNeueLT Std" w:cs="Arial"/>
                <w:b/>
                <w:bCs/>
                <w:szCs w:val="22"/>
              </w:rPr>
              <w:t>Insignificant</w:t>
            </w:r>
          </w:p>
        </w:tc>
        <w:tc>
          <w:tcPr>
            <w:tcW w:w="1620" w:type="dxa"/>
            <w:tcBorders>
              <w:top w:val="single" w:sz="6" w:space="0" w:color="auto"/>
              <w:left w:val="single" w:sz="4" w:space="0" w:color="auto"/>
              <w:bottom w:val="single" w:sz="4" w:space="0" w:color="auto"/>
            </w:tcBorders>
            <w:shd w:val="clear" w:color="auto" w:fill="C5E0B3" w:themeFill="accent6" w:themeFillTint="66"/>
          </w:tcPr>
          <w:p w14:paraId="6D752D5A"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1</w:t>
            </w:r>
          </w:p>
        </w:tc>
        <w:tc>
          <w:tcPr>
            <w:tcW w:w="1800" w:type="dxa"/>
            <w:tcBorders>
              <w:top w:val="single" w:sz="6" w:space="0" w:color="auto"/>
              <w:left w:val="single" w:sz="6" w:space="0" w:color="auto"/>
              <w:bottom w:val="single" w:sz="6" w:space="0" w:color="auto"/>
            </w:tcBorders>
            <w:shd w:val="clear" w:color="auto" w:fill="00B050"/>
          </w:tcPr>
          <w:p w14:paraId="4359D586"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2</w:t>
            </w:r>
          </w:p>
        </w:tc>
        <w:tc>
          <w:tcPr>
            <w:tcW w:w="2160" w:type="dxa"/>
            <w:tcBorders>
              <w:top w:val="single" w:sz="6" w:space="0" w:color="auto"/>
              <w:left w:val="single" w:sz="6" w:space="0" w:color="auto"/>
              <w:bottom w:val="single" w:sz="6" w:space="0" w:color="auto"/>
            </w:tcBorders>
            <w:shd w:val="clear" w:color="auto" w:fill="00B050"/>
          </w:tcPr>
          <w:p w14:paraId="68614B05"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3</w:t>
            </w:r>
          </w:p>
        </w:tc>
        <w:tc>
          <w:tcPr>
            <w:tcW w:w="2160" w:type="dxa"/>
            <w:tcBorders>
              <w:top w:val="single" w:sz="6" w:space="0" w:color="auto"/>
              <w:left w:val="single" w:sz="6" w:space="0" w:color="auto"/>
              <w:bottom w:val="single" w:sz="6" w:space="0" w:color="auto"/>
            </w:tcBorders>
            <w:shd w:val="clear" w:color="auto" w:fill="FFFF00"/>
          </w:tcPr>
          <w:p w14:paraId="7787FABF"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4</w:t>
            </w:r>
          </w:p>
        </w:tc>
        <w:tc>
          <w:tcPr>
            <w:tcW w:w="1800" w:type="dxa"/>
            <w:tcBorders>
              <w:top w:val="single" w:sz="6" w:space="0" w:color="auto"/>
              <w:left w:val="single" w:sz="6" w:space="0" w:color="auto"/>
              <w:bottom w:val="single" w:sz="6" w:space="0" w:color="auto"/>
              <w:right w:val="single" w:sz="6" w:space="0" w:color="auto"/>
            </w:tcBorders>
            <w:shd w:val="clear" w:color="auto" w:fill="FFFF00"/>
          </w:tcPr>
          <w:p w14:paraId="36AB5BDC" w14:textId="77777777" w:rsidR="006C0773" w:rsidRPr="00D11D11" w:rsidRDefault="006C0773" w:rsidP="0030261C">
            <w:pPr>
              <w:spacing w:before="120" w:after="120"/>
              <w:jc w:val="center"/>
              <w:rPr>
                <w:rFonts w:ascii="HelveticaNeueLT Std" w:hAnsi="HelveticaNeueLT Std" w:cs="Arial"/>
                <w:b/>
                <w:szCs w:val="22"/>
              </w:rPr>
            </w:pPr>
            <w:r w:rsidRPr="00D11D11">
              <w:rPr>
                <w:rFonts w:ascii="HelveticaNeueLT Std" w:hAnsi="HelveticaNeueLT Std" w:cs="Arial"/>
                <w:b/>
                <w:szCs w:val="22"/>
              </w:rPr>
              <w:t>5</w:t>
            </w:r>
          </w:p>
        </w:tc>
      </w:tr>
      <w:tr w:rsidR="006C0773" w:rsidRPr="007C570D" w14:paraId="7006F7F1" w14:textId="77777777" w:rsidTr="00880C12">
        <w:trPr>
          <w:jc w:val="center"/>
        </w:trPr>
        <w:tc>
          <w:tcPr>
            <w:tcW w:w="234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352303" w14:textId="783915E6" w:rsidR="006C0773" w:rsidRPr="00880C12" w:rsidRDefault="006C0773" w:rsidP="0030261C">
            <w:pPr>
              <w:spacing w:before="60" w:after="60"/>
              <w:rPr>
                <w:rFonts w:ascii="HelveticaNeueLT Std" w:hAnsi="HelveticaNeueLT Std" w:cs="Arial"/>
                <w:b/>
                <w:bCs/>
                <w:szCs w:val="22"/>
              </w:rPr>
            </w:pPr>
            <w:r w:rsidRPr="00880C12">
              <w:rPr>
                <w:rFonts w:ascii="HelveticaNeueLT Std" w:hAnsi="HelveticaNeueLT Std" w:cs="Arial"/>
                <w:b/>
                <w:bCs/>
                <w:szCs w:val="22"/>
              </w:rPr>
              <w:t>Likelihood</w:t>
            </w:r>
          </w:p>
        </w:tc>
        <w:tc>
          <w:tcPr>
            <w:tcW w:w="16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8CFAA3" w14:textId="77777777" w:rsidR="006C0773" w:rsidRDefault="006C0773" w:rsidP="0030261C">
            <w:pPr>
              <w:spacing w:before="120" w:after="120"/>
              <w:jc w:val="center"/>
              <w:rPr>
                <w:rFonts w:ascii="HelveticaNeueLT Std" w:hAnsi="HelveticaNeueLT Std" w:cs="Arial"/>
                <w:b/>
                <w:szCs w:val="22"/>
              </w:rPr>
            </w:pPr>
            <w:r>
              <w:rPr>
                <w:rFonts w:ascii="HelveticaNeueLT Std" w:hAnsi="HelveticaNeueLT Std" w:cs="Arial"/>
                <w:b/>
                <w:szCs w:val="22"/>
              </w:rPr>
              <w:t>Very Unlikely</w:t>
            </w:r>
          </w:p>
        </w:tc>
        <w:tc>
          <w:tcPr>
            <w:tcW w:w="1800" w:type="dxa"/>
            <w:tcBorders>
              <w:top w:val="single" w:sz="6" w:space="0" w:color="auto"/>
              <w:left w:val="single" w:sz="4" w:space="0" w:color="auto"/>
              <w:bottom w:val="single" w:sz="6" w:space="0" w:color="auto"/>
            </w:tcBorders>
            <w:shd w:val="clear" w:color="auto" w:fill="B4C6E7" w:themeFill="accent1" w:themeFillTint="66"/>
          </w:tcPr>
          <w:p w14:paraId="6478232B" w14:textId="77777777" w:rsidR="006C0773" w:rsidRDefault="006C0773" w:rsidP="0030261C">
            <w:pPr>
              <w:spacing w:before="120" w:after="120"/>
              <w:jc w:val="center"/>
              <w:rPr>
                <w:rFonts w:ascii="HelveticaNeueLT Std" w:hAnsi="HelveticaNeueLT Std" w:cs="Arial"/>
                <w:b/>
                <w:szCs w:val="22"/>
              </w:rPr>
            </w:pPr>
            <w:r>
              <w:rPr>
                <w:rFonts w:ascii="HelveticaNeueLT Std" w:hAnsi="HelveticaNeueLT Std" w:cs="Arial"/>
                <w:b/>
                <w:szCs w:val="22"/>
              </w:rPr>
              <w:t>Unlikely</w:t>
            </w:r>
          </w:p>
        </w:tc>
        <w:tc>
          <w:tcPr>
            <w:tcW w:w="2160" w:type="dxa"/>
            <w:tcBorders>
              <w:top w:val="single" w:sz="6" w:space="0" w:color="auto"/>
              <w:left w:val="single" w:sz="6" w:space="0" w:color="auto"/>
              <w:bottom w:val="single" w:sz="6" w:space="0" w:color="auto"/>
            </w:tcBorders>
            <w:shd w:val="clear" w:color="auto" w:fill="B4C6E7" w:themeFill="accent1" w:themeFillTint="66"/>
          </w:tcPr>
          <w:p w14:paraId="6FEA0E4C" w14:textId="77777777" w:rsidR="006C0773" w:rsidRDefault="006C0773" w:rsidP="0030261C">
            <w:pPr>
              <w:spacing w:before="120" w:after="120"/>
              <w:jc w:val="center"/>
              <w:rPr>
                <w:rFonts w:ascii="HelveticaNeueLT Std" w:hAnsi="HelveticaNeueLT Std" w:cs="Arial"/>
                <w:b/>
                <w:szCs w:val="22"/>
              </w:rPr>
            </w:pPr>
            <w:r>
              <w:rPr>
                <w:rFonts w:ascii="HelveticaNeueLT Std" w:hAnsi="HelveticaNeueLT Std" w:cs="Arial"/>
                <w:b/>
                <w:szCs w:val="22"/>
              </w:rPr>
              <w:t>Fairly Likely</w:t>
            </w:r>
          </w:p>
        </w:tc>
        <w:tc>
          <w:tcPr>
            <w:tcW w:w="2160" w:type="dxa"/>
            <w:tcBorders>
              <w:top w:val="single" w:sz="6" w:space="0" w:color="auto"/>
              <w:left w:val="single" w:sz="6" w:space="0" w:color="auto"/>
              <w:bottom w:val="single" w:sz="6" w:space="0" w:color="auto"/>
            </w:tcBorders>
            <w:shd w:val="clear" w:color="auto" w:fill="B4C6E7" w:themeFill="accent1" w:themeFillTint="66"/>
          </w:tcPr>
          <w:p w14:paraId="0133661C" w14:textId="77777777" w:rsidR="006C0773" w:rsidRDefault="006C0773" w:rsidP="0030261C">
            <w:pPr>
              <w:spacing w:before="120" w:after="120"/>
              <w:jc w:val="center"/>
              <w:rPr>
                <w:rFonts w:ascii="HelveticaNeueLT Std" w:hAnsi="HelveticaNeueLT Std" w:cs="Arial"/>
                <w:b/>
                <w:szCs w:val="22"/>
              </w:rPr>
            </w:pPr>
            <w:r>
              <w:rPr>
                <w:rFonts w:ascii="HelveticaNeueLT Std" w:hAnsi="HelveticaNeueLT Std" w:cs="Arial"/>
                <w:b/>
                <w:szCs w:val="22"/>
              </w:rPr>
              <w:t>Likely</w:t>
            </w:r>
          </w:p>
        </w:tc>
        <w:tc>
          <w:tcPr>
            <w:tcW w:w="1800"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2BE0F440" w14:textId="77777777" w:rsidR="006C0773" w:rsidRDefault="006C0773" w:rsidP="0030261C">
            <w:pPr>
              <w:spacing w:before="120" w:after="120"/>
              <w:jc w:val="center"/>
              <w:rPr>
                <w:rFonts w:ascii="HelveticaNeueLT Std" w:hAnsi="HelveticaNeueLT Std" w:cs="Arial"/>
                <w:b/>
                <w:szCs w:val="22"/>
              </w:rPr>
            </w:pPr>
            <w:r>
              <w:rPr>
                <w:rFonts w:ascii="HelveticaNeueLT Std" w:hAnsi="HelveticaNeueLT Std" w:cs="Arial"/>
                <w:b/>
                <w:szCs w:val="22"/>
              </w:rPr>
              <w:t>Very Likely</w:t>
            </w:r>
          </w:p>
        </w:tc>
      </w:tr>
    </w:tbl>
    <w:p w14:paraId="5662C2D6" w14:textId="77777777" w:rsidR="006C0773" w:rsidRDefault="006C0773" w:rsidP="006C0773">
      <w:pPr>
        <w:rPr>
          <w:rFonts w:ascii="HelveticaNeueLT Std" w:hAnsi="HelveticaNeueLT Std" w:cs="Arial"/>
          <w:szCs w:val="22"/>
        </w:rPr>
      </w:pPr>
    </w:p>
    <w:p w14:paraId="25D96BBA" w14:textId="77777777" w:rsidR="006C0773" w:rsidRPr="004C3456" w:rsidRDefault="006C0773" w:rsidP="006C0773">
      <w:pPr>
        <w:rPr>
          <w:rFonts w:ascii="HelveticaNeueLT Std" w:hAnsi="HelveticaNeueLT Std" w:cs="Arial"/>
          <w:b/>
          <w:sz w:val="24"/>
          <w:szCs w:val="24"/>
          <w:u w:val="single"/>
        </w:rPr>
      </w:pPr>
      <w:r w:rsidRPr="004C3456">
        <w:rPr>
          <w:rFonts w:ascii="HelveticaNeueLT Std" w:hAnsi="HelveticaNeueLT Std" w:cs="Arial"/>
          <w:b/>
          <w:sz w:val="24"/>
          <w:szCs w:val="24"/>
        </w:rPr>
        <w:tab/>
      </w:r>
      <w:r w:rsidRPr="004C3456">
        <w:rPr>
          <w:rFonts w:ascii="HelveticaNeueLT Std" w:hAnsi="HelveticaNeueLT Std" w:cs="Arial"/>
          <w:b/>
          <w:sz w:val="24"/>
          <w:szCs w:val="24"/>
        </w:rPr>
        <w:tab/>
      </w:r>
      <w:r w:rsidRPr="004C3456">
        <w:rPr>
          <w:rFonts w:ascii="HelveticaNeueLT Std" w:hAnsi="HelveticaNeueLT Std" w:cs="Arial"/>
          <w:b/>
          <w:sz w:val="24"/>
          <w:szCs w:val="24"/>
          <w:u w:val="single"/>
        </w:rPr>
        <w:t>Action Level</w:t>
      </w:r>
    </w:p>
    <w:p w14:paraId="21068C33" w14:textId="77777777" w:rsidR="006C0773" w:rsidRPr="003724A4" w:rsidRDefault="006C0773" w:rsidP="006C0773">
      <w:pPr>
        <w:rPr>
          <w:rFonts w:ascii="HelveticaNeueLT Std" w:hAnsi="HelveticaNeueLT Std"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9540"/>
      </w:tblGrid>
      <w:tr w:rsidR="006C0773" w:rsidRPr="007C570D" w14:paraId="13542C9A" w14:textId="77777777" w:rsidTr="0030261C">
        <w:trPr>
          <w:jc w:val="center"/>
        </w:trPr>
        <w:tc>
          <w:tcPr>
            <w:tcW w:w="2340" w:type="dxa"/>
            <w:tcBorders>
              <w:top w:val="single" w:sz="4" w:space="0" w:color="auto"/>
              <w:bottom w:val="single" w:sz="4" w:space="0" w:color="auto"/>
              <w:right w:val="single" w:sz="4" w:space="0" w:color="auto"/>
            </w:tcBorders>
            <w:shd w:val="clear" w:color="auto" w:fill="FF7C80"/>
          </w:tcPr>
          <w:p w14:paraId="133D3AE6" w14:textId="77777777" w:rsidR="006C0773" w:rsidRPr="007C570D" w:rsidRDefault="006C0773" w:rsidP="0030261C">
            <w:pPr>
              <w:spacing w:before="120" w:after="120"/>
              <w:rPr>
                <w:rFonts w:ascii="HelveticaNeueLT Std" w:hAnsi="HelveticaNeueLT Std" w:cs="Arial"/>
                <w:b/>
                <w:szCs w:val="22"/>
              </w:rPr>
            </w:pPr>
            <w:r>
              <w:rPr>
                <w:rFonts w:ascii="HelveticaNeueLT Std" w:hAnsi="HelveticaNeueLT Std" w:cs="Arial"/>
                <w:b/>
                <w:szCs w:val="22"/>
              </w:rPr>
              <w:t xml:space="preserve">20-25 </w:t>
            </w:r>
            <w:r w:rsidRPr="007C570D">
              <w:rPr>
                <w:rFonts w:ascii="HelveticaNeueLT Std" w:hAnsi="HelveticaNeueLT Std" w:cs="Arial"/>
                <w:b/>
                <w:szCs w:val="22"/>
              </w:rPr>
              <w:t>VERY HIGH</w:t>
            </w:r>
          </w:p>
        </w:tc>
        <w:tc>
          <w:tcPr>
            <w:tcW w:w="9540" w:type="dxa"/>
            <w:tcBorders>
              <w:top w:val="single" w:sz="4" w:space="0" w:color="auto"/>
              <w:left w:val="single" w:sz="4" w:space="0" w:color="auto"/>
              <w:bottom w:val="single" w:sz="4" w:space="0" w:color="auto"/>
            </w:tcBorders>
            <w:shd w:val="clear" w:color="auto" w:fill="FFFFFF"/>
          </w:tcPr>
          <w:p w14:paraId="2F095023" w14:textId="77777777" w:rsidR="006C0773" w:rsidRPr="006E1C68" w:rsidRDefault="006C0773" w:rsidP="0030261C">
            <w:pPr>
              <w:spacing w:before="120" w:after="120"/>
              <w:rPr>
                <w:rFonts w:ascii="HelveticaNeueLT Std" w:hAnsi="HelveticaNeueLT Std" w:cs="Arial"/>
                <w:b/>
                <w:szCs w:val="22"/>
              </w:rPr>
            </w:pPr>
            <w:r w:rsidRPr="006E1C68">
              <w:rPr>
                <w:rFonts w:ascii="HelveticaNeueLT Std" w:hAnsi="HelveticaNeueLT Std" w:cs="Arial"/>
                <w:b/>
                <w:szCs w:val="22"/>
              </w:rPr>
              <w:t>Unacceptable risk - immediate action required</w:t>
            </w:r>
          </w:p>
        </w:tc>
      </w:tr>
      <w:tr w:rsidR="006C0773" w:rsidRPr="007C570D" w14:paraId="3DA3E153" w14:textId="77777777" w:rsidTr="0030261C">
        <w:trPr>
          <w:jc w:val="center"/>
        </w:trPr>
        <w:tc>
          <w:tcPr>
            <w:tcW w:w="2340" w:type="dxa"/>
            <w:tcBorders>
              <w:top w:val="single" w:sz="4" w:space="0" w:color="auto"/>
              <w:bottom w:val="single" w:sz="4" w:space="0" w:color="auto"/>
              <w:right w:val="single" w:sz="4" w:space="0" w:color="auto"/>
            </w:tcBorders>
            <w:shd w:val="clear" w:color="auto" w:fill="F4B083" w:themeFill="accent2" w:themeFillTint="99"/>
          </w:tcPr>
          <w:p w14:paraId="1F3FDA47" w14:textId="77777777" w:rsidR="006C0773" w:rsidRPr="007C570D" w:rsidRDefault="006C0773" w:rsidP="0030261C">
            <w:pPr>
              <w:spacing w:before="120" w:after="120"/>
              <w:rPr>
                <w:rFonts w:ascii="HelveticaNeueLT Std" w:hAnsi="HelveticaNeueLT Std" w:cs="Arial"/>
                <w:b/>
                <w:szCs w:val="22"/>
              </w:rPr>
            </w:pPr>
            <w:r>
              <w:rPr>
                <w:rFonts w:ascii="HelveticaNeueLT Std" w:hAnsi="HelveticaNeueLT Std" w:cs="Arial"/>
                <w:b/>
                <w:szCs w:val="22"/>
              </w:rPr>
              <w:t xml:space="preserve">10-16 </w:t>
            </w:r>
            <w:r w:rsidRPr="007C570D">
              <w:rPr>
                <w:rFonts w:ascii="HelveticaNeueLT Std" w:hAnsi="HelveticaNeueLT Std" w:cs="Arial"/>
                <w:b/>
                <w:szCs w:val="22"/>
              </w:rPr>
              <w:t>HIGH</w:t>
            </w:r>
          </w:p>
        </w:tc>
        <w:tc>
          <w:tcPr>
            <w:tcW w:w="9540" w:type="dxa"/>
            <w:tcBorders>
              <w:top w:val="single" w:sz="4" w:space="0" w:color="auto"/>
              <w:left w:val="single" w:sz="4" w:space="0" w:color="auto"/>
              <w:bottom w:val="single" w:sz="4" w:space="0" w:color="auto"/>
            </w:tcBorders>
            <w:shd w:val="clear" w:color="auto" w:fill="FFFFFF"/>
          </w:tcPr>
          <w:p w14:paraId="6FA59076" w14:textId="77777777" w:rsidR="006C0773" w:rsidRPr="006E1C68" w:rsidRDefault="006C0773" w:rsidP="0030261C">
            <w:pPr>
              <w:spacing w:before="120" w:after="120"/>
              <w:rPr>
                <w:rFonts w:ascii="HelveticaNeueLT Std" w:hAnsi="HelveticaNeueLT Std" w:cs="Arial"/>
                <w:b/>
                <w:szCs w:val="22"/>
              </w:rPr>
            </w:pPr>
            <w:r w:rsidRPr="006E1C68">
              <w:rPr>
                <w:rFonts w:ascii="HelveticaNeueLT Std" w:hAnsi="HelveticaNeueLT Std" w:cs="Arial"/>
                <w:b/>
                <w:szCs w:val="22"/>
              </w:rPr>
              <w:t>Risk reduction required - high priority</w:t>
            </w:r>
          </w:p>
        </w:tc>
      </w:tr>
      <w:tr w:rsidR="006C0773" w:rsidRPr="007C570D" w14:paraId="7CB1BA3B" w14:textId="77777777" w:rsidTr="0030261C">
        <w:trPr>
          <w:jc w:val="center"/>
        </w:trPr>
        <w:tc>
          <w:tcPr>
            <w:tcW w:w="2340" w:type="dxa"/>
            <w:tcBorders>
              <w:top w:val="single" w:sz="4" w:space="0" w:color="auto"/>
              <w:bottom w:val="single" w:sz="4" w:space="0" w:color="auto"/>
              <w:right w:val="single" w:sz="4" w:space="0" w:color="auto"/>
            </w:tcBorders>
            <w:shd w:val="clear" w:color="auto" w:fill="FFFF00"/>
          </w:tcPr>
          <w:p w14:paraId="5307FAB4" w14:textId="77777777" w:rsidR="006C0773" w:rsidRPr="007C570D" w:rsidRDefault="006C0773" w:rsidP="0030261C">
            <w:pPr>
              <w:spacing w:before="120" w:after="120"/>
              <w:rPr>
                <w:rFonts w:ascii="HelveticaNeueLT Std" w:hAnsi="HelveticaNeueLT Std" w:cs="Arial"/>
                <w:b/>
                <w:szCs w:val="22"/>
              </w:rPr>
            </w:pPr>
            <w:r>
              <w:rPr>
                <w:rFonts w:ascii="HelveticaNeueLT Std" w:hAnsi="HelveticaNeueLT Std" w:cs="Arial"/>
                <w:b/>
                <w:szCs w:val="22"/>
              </w:rPr>
              <w:t xml:space="preserve">4-9 </w:t>
            </w:r>
            <w:r w:rsidRPr="007C570D">
              <w:rPr>
                <w:rFonts w:ascii="HelveticaNeueLT Std" w:hAnsi="HelveticaNeueLT Std" w:cs="Arial"/>
                <w:b/>
                <w:szCs w:val="22"/>
              </w:rPr>
              <w:t>MEDIUM</w:t>
            </w:r>
          </w:p>
        </w:tc>
        <w:tc>
          <w:tcPr>
            <w:tcW w:w="9540" w:type="dxa"/>
            <w:tcBorders>
              <w:top w:val="single" w:sz="4" w:space="0" w:color="auto"/>
              <w:left w:val="single" w:sz="4" w:space="0" w:color="auto"/>
              <w:bottom w:val="single" w:sz="4" w:space="0" w:color="auto"/>
            </w:tcBorders>
            <w:shd w:val="clear" w:color="auto" w:fill="FFFFFF"/>
          </w:tcPr>
          <w:p w14:paraId="7429A527" w14:textId="77777777" w:rsidR="006C0773" w:rsidRPr="008F4CED" w:rsidRDefault="006C0773" w:rsidP="0030261C">
            <w:pPr>
              <w:spacing w:before="120" w:after="120"/>
              <w:rPr>
                <w:rFonts w:ascii="HelveticaNeueLT Std" w:hAnsi="HelveticaNeueLT Std" w:cs="Arial"/>
                <w:b/>
                <w:szCs w:val="22"/>
              </w:rPr>
            </w:pPr>
            <w:r w:rsidRPr="008F4CED">
              <w:rPr>
                <w:rFonts w:ascii="HelveticaNeueLT Std" w:hAnsi="HelveticaNeueLT Std" w:cs="Arial"/>
                <w:b/>
                <w:szCs w:val="22"/>
              </w:rPr>
              <w:t>Medium risk - action required so far as is reasonably practicable</w:t>
            </w:r>
          </w:p>
        </w:tc>
      </w:tr>
      <w:tr w:rsidR="006C0773" w:rsidRPr="007C570D" w14:paraId="6C576341" w14:textId="77777777" w:rsidTr="0030261C">
        <w:trPr>
          <w:jc w:val="center"/>
        </w:trPr>
        <w:tc>
          <w:tcPr>
            <w:tcW w:w="2340" w:type="dxa"/>
            <w:tcBorders>
              <w:top w:val="single" w:sz="4" w:space="0" w:color="auto"/>
              <w:bottom w:val="single" w:sz="4" w:space="0" w:color="auto"/>
              <w:right w:val="single" w:sz="4" w:space="0" w:color="auto"/>
            </w:tcBorders>
            <w:shd w:val="clear" w:color="auto" w:fill="00CC00"/>
          </w:tcPr>
          <w:p w14:paraId="49426D62" w14:textId="77777777" w:rsidR="006C0773" w:rsidRPr="007C570D" w:rsidRDefault="006C0773" w:rsidP="0030261C">
            <w:pPr>
              <w:spacing w:before="120" w:after="120"/>
              <w:rPr>
                <w:rFonts w:ascii="HelveticaNeueLT Std" w:hAnsi="HelveticaNeueLT Std" w:cs="Arial"/>
                <w:b/>
                <w:szCs w:val="22"/>
              </w:rPr>
            </w:pPr>
            <w:r>
              <w:rPr>
                <w:rFonts w:ascii="HelveticaNeueLT Std" w:hAnsi="HelveticaNeueLT Std" w:cs="Arial"/>
                <w:b/>
                <w:szCs w:val="22"/>
              </w:rPr>
              <w:t xml:space="preserve">2-3 </w:t>
            </w:r>
            <w:r w:rsidRPr="007C570D">
              <w:rPr>
                <w:rFonts w:ascii="HelveticaNeueLT Std" w:hAnsi="HelveticaNeueLT Std" w:cs="Arial"/>
                <w:b/>
                <w:szCs w:val="22"/>
              </w:rPr>
              <w:t>LOW</w:t>
            </w:r>
          </w:p>
        </w:tc>
        <w:tc>
          <w:tcPr>
            <w:tcW w:w="9540" w:type="dxa"/>
            <w:tcBorders>
              <w:top w:val="single" w:sz="4" w:space="0" w:color="auto"/>
              <w:left w:val="single" w:sz="4" w:space="0" w:color="auto"/>
              <w:bottom w:val="single" w:sz="4" w:space="0" w:color="auto"/>
            </w:tcBorders>
            <w:shd w:val="clear" w:color="auto" w:fill="FFFFFF"/>
          </w:tcPr>
          <w:p w14:paraId="146B1D80" w14:textId="77777777" w:rsidR="006C0773" w:rsidRPr="008F4CED" w:rsidRDefault="006C0773" w:rsidP="0030261C">
            <w:pPr>
              <w:spacing w:before="120" w:after="120"/>
              <w:rPr>
                <w:rFonts w:ascii="HelveticaNeueLT Std" w:hAnsi="HelveticaNeueLT Std" w:cs="Arial"/>
                <w:b/>
                <w:szCs w:val="22"/>
              </w:rPr>
            </w:pPr>
            <w:r w:rsidRPr="008F4CED">
              <w:rPr>
                <w:rFonts w:ascii="HelveticaNeueLT Std" w:hAnsi="HelveticaNeueLT Std" w:cs="Arial"/>
                <w:b/>
                <w:szCs w:val="22"/>
              </w:rPr>
              <w:t>Low priority - further risk reduction may not be feasible or cost effective</w:t>
            </w:r>
          </w:p>
        </w:tc>
      </w:tr>
      <w:tr w:rsidR="006C0773" w:rsidRPr="007C570D" w14:paraId="4FD23D8B" w14:textId="77777777" w:rsidTr="0030261C">
        <w:trPr>
          <w:jc w:val="center"/>
        </w:trPr>
        <w:tc>
          <w:tcPr>
            <w:tcW w:w="2340" w:type="dxa"/>
            <w:tcBorders>
              <w:top w:val="single" w:sz="4" w:space="0" w:color="auto"/>
              <w:bottom w:val="single" w:sz="4" w:space="0" w:color="auto"/>
              <w:right w:val="single" w:sz="4" w:space="0" w:color="auto"/>
            </w:tcBorders>
            <w:shd w:val="clear" w:color="auto" w:fill="C5FFD8"/>
          </w:tcPr>
          <w:p w14:paraId="6F87B7CF" w14:textId="77777777" w:rsidR="006C0773" w:rsidRPr="007C570D" w:rsidRDefault="006C0773" w:rsidP="0030261C">
            <w:pPr>
              <w:spacing w:before="120" w:after="120"/>
              <w:rPr>
                <w:rFonts w:ascii="HelveticaNeueLT Std" w:hAnsi="HelveticaNeueLT Std" w:cs="Arial"/>
                <w:b/>
                <w:szCs w:val="22"/>
              </w:rPr>
            </w:pPr>
            <w:r>
              <w:rPr>
                <w:rFonts w:ascii="HelveticaNeueLT Std" w:hAnsi="HelveticaNeueLT Std" w:cs="Arial"/>
                <w:b/>
                <w:szCs w:val="22"/>
              </w:rPr>
              <w:t>1 Very Low</w:t>
            </w:r>
          </w:p>
        </w:tc>
        <w:tc>
          <w:tcPr>
            <w:tcW w:w="9540" w:type="dxa"/>
            <w:tcBorders>
              <w:top w:val="single" w:sz="4" w:space="0" w:color="auto"/>
              <w:left w:val="single" w:sz="4" w:space="0" w:color="auto"/>
            </w:tcBorders>
            <w:shd w:val="clear" w:color="auto" w:fill="FFFFFF"/>
          </w:tcPr>
          <w:p w14:paraId="44A38280" w14:textId="77777777" w:rsidR="006C0773" w:rsidRPr="008F4CED" w:rsidRDefault="006C0773" w:rsidP="0030261C">
            <w:pPr>
              <w:spacing w:before="120" w:after="120"/>
              <w:rPr>
                <w:rFonts w:ascii="HelveticaNeueLT Std" w:hAnsi="HelveticaNeueLT Std" w:cs="Arial"/>
                <w:b/>
                <w:szCs w:val="22"/>
              </w:rPr>
            </w:pPr>
            <w:r w:rsidRPr="008F4CED">
              <w:rPr>
                <w:rFonts w:ascii="HelveticaNeueLT Std" w:hAnsi="HelveticaNeueLT Std" w:cs="Arial"/>
                <w:b/>
                <w:szCs w:val="22"/>
              </w:rPr>
              <w:t>Low risk - no further action required</w:t>
            </w:r>
          </w:p>
        </w:tc>
      </w:tr>
    </w:tbl>
    <w:p w14:paraId="4F8FDD8E" w14:textId="77777777" w:rsidR="006C0773" w:rsidRPr="00E51F1B" w:rsidRDefault="006C0773" w:rsidP="006C0773">
      <w:pPr>
        <w:rPr>
          <w:rFonts w:ascii="Arial" w:hAnsi="Arial" w:cs="Arial"/>
        </w:rPr>
      </w:pPr>
    </w:p>
    <w:p w14:paraId="5D33652E" w14:textId="77777777" w:rsidR="006C0773" w:rsidRDefault="006C0773" w:rsidP="006C0773">
      <w:pPr>
        <w:rPr>
          <w:rFonts w:ascii="Arial" w:hAnsi="Arial" w:cs="Arial"/>
        </w:rPr>
      </w:pPr>
    </w:p>
    <w:p w14:paraId="17BD7253" w14:textId="77777777" w:rsidR="006C0773" w:rsidRPr="002F39D3" w:rsidRDefault="006C0773" w:rsidP="006C0773">
      <w:pPr>
        <w:rPr>
          <w:rFonts w:ascii="Arial" w:hAnsi="Arial" w:cs="Arial"/>
        </w:rPr>
      </w:pPr>
    </w:p>
    <w:p w14:paraId="59D7A11C" w14:textId="77777777" w:rsidR="006C0773" w:rsidRPr="002F39D3" w:rsidRDefault="006C0773" w:rsidP="006C0773">
      <w:pPr>
        <w:rPr>
          <w:rFonts w:ascii="Arial" w:hAnsi="Arial" w:cs="Arial"/>
        </w:rPr>
      </w:pPr>
    </w:p>
    <w:p w14:paraId="404C8989" w14:textId="77777777" w:rsidR="006C0773" w:rsidRPr="002F39D3" w:rsidRDefault="006C0773" w:rsidP="006C0773">
      <w:pPr>
        <w:rPr>
          <w:rFonts w:ascii="Arial" w:hAnsi="Arial" w:cs="Arial"/>
        </w:rPr>
      </w:pPr>
    </w:p>
    <w:p w14:paraId="534528DB" w14:textId="77777777" w:rsidR="006C0773" w:rsidRPr="002F39D3" w:rsidRDefault="006C0773" w:rsidP="006C0773">
      <w:pPr>
        <w:rPr>
          <w:rFonts w:ascii="Arial" w:hAnsi="Arial" w:cs="Arial"/>
        </w:rPr>
      </w:pPr>
    </w:p>
    <w:p w14:paraId="1F3D3C77" w14:textId="77777777" w:rsidR="006C0773" w:rsidRPr="002F39D3" w:rsidRDefault="006C0773" w:rsidP="006C0773">
      <w:pPr>
        <w:rPr>
          <w:rFonts w:ascii="Arial" w:hAnsi="Arial" w:cs="Arial"/>
        </w:rPr>
      </w:pPr>
    </w:p>
    <w:p w14:paraId="0B457215" w14:textId="77777777" w:rsidR="006C0773" w:rsidRPr="002F39D3" w:rsidRDefault="006C0773" w:rsidP="006C0773">
      <w:pPr>
        <w:tabs>
          <w:tab w:val="left" w:pos="3622"/>
        </w:tabs>
        <w:rPr>
          <w:rFonts w:ascii="Arial" w:hAnsi="Arial" w:cs="Arial"/>
        </w:rPr>
      </w:pPr>
      <w:r>
        <w:rPr>
          <w:rFonts w:ascii="Arial" w:hAnsi="Arial" w:cs="Arial"/>
        </w:rPr>
        <w:tab/>
      </w:r>
    </w:p>
    <w:p w14:paraId="0BF6D745" w14:textId="023642BC" w:rsidR="006C0773" w:rsidRDefault="006C07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gridCol w:w="4918"/>
      </w:tblGrid>
      <w:tr w:rsidR="00AB6E8A" w:rsidRPr="006F16A3" w14:paraId="579DD7E8" w14:textId="77777777" w:rsidTr="006F16A3">
        <w:tc>
          <w:tcPr>
            <w:tcW w:w="4918" w:type="dxa"/>
          </w:tcPr>
          <w:p w14:paraId="7AC86A71" w14:textId="249890C7" w:rsidR="00AB6E8A" w:rsidRPr="006F16A3" w:rsidRDefault="00AB6E8A">
            <w:pPr>
              <w:rPr>
                <w:rFonts w:ascii="HelveticaNeueLT Std" w:hAnsi="HelveticaNeueLT Std"/>
              </w:rPr>
            </w:pPr>
            <w:r w:rsidRPr="006F16A3">
              <w:rPr>
                <w:rFonts w:ascii="HelveticaNeueLT Std" w:hAnsi="HelveticaNeueLT Std"/>
                <w:b/>
              </w:rPr>
              <w:t>Service</w:t>
            </w:r>
            <w:r w:rsidRPr="006F16A3">
              <w:rPr>
                <w:rFonts w:ascii="HelveticaNeueLT Std" w:hAnsi="HelveticaNeueLT Std"/>
              </w:rPr>
              <w:t xml:space="preserve">:  </w:t>
            </w:r>
          </w:p>
          <w:p w14:paraId="75A878BE" w14:textId="77777777" w:rsidR="00AB6E8A" w:rsidRPr="006F16A3" w:rsidRDefault="00AB6E8A">
            <w:pPr>
              <w:rPr>
                <w:rFonts w:ascii="HelveticaNeueLT Std" w:hAnsi="HelveticaNeueLT Std"/>
              </w:rPr>
            </w:pPr>
          </w:p>
        </w:tc>
        <w:tc>
          <w:tcPr>
            <w:tcW w:w="4918" w:type="dxa"/>
          </w:tcPr>
          <w:p w14:paraId="5B2D0F6D" w14:textId="7C9F280A" w:rsidR="00AB6E8A" w:rsidRPr="006F16A3" w:rsidRDefault="00C00A7F">
            <w:pPr>
              <w:rPr>
                <w:rFonts w:ascii="HelveticaNeueLT Std" w:hAnsi="HelveticaNeueLT Std"/>
              </w:rPr>
            </w:pPr>
            <w:r w:rsidRPr="00C00A7F">
              <w:rPr>
                <w:rFonts w:ascii="HelveticaNeueLT Std" w:hAnsi="HelveticaNeueLT Std"/>
                <w:b/>
              </w:rPr>
              <w:t>Location</w:t>
            </w:r>
            <w:r w:rsidR="00AB6E8A" w:rsidRPr="006F16A3">
              <w:rPr>
                <w:rFonts w:ascii="HelveticaNeueLT Std" w:hAnsi="HelveticaNeueLT Std"/>
              </w:rPr>
              <w:t xml:space="preserve">: </w:t>
            </w:r>
          </w:p>
        </w:tc>
        <w:tc>
          <w:tcPr>
            <w:tcW w:w="4918" w:type="dxa"/>
          </w:tcPr>
          <w:p w14:paraId="6AB5B2EB" w14:textId="22911158" w:rsidR="00FA7F24" w:rsidRPr="006F16A3" w:rsidRDefault="00AB6E8A">
            <w:pPr>
              <w:rPr>
                <w:rFonts w:ascii="HelveticaNeueLT Std" w:hAnsi="HelveticaNeueLT Std"/>
              </w:rPr>
            </w:pPr>
            <w:r w:rsidRPr="006F16A3">
              <w:rPr>
                <w:rFonts w:ascii="HelveticaNeueLT Std" w:hAnsi="HelveticaNeueLT Std"/>
                <w:b/>
              </w:rPr>
              <w:t>Assessment Completed by</w:t>
            </w:r>
            <w:r w:rsidRPr="006F16A3">
              <w:rPr>
                <w:rFonts w:ascii="HelveticaNeueLT Std" w:hAnsi="HelveticaNeueLT Std"/>
              </w:rPr>
              <w:t>:</w:t>
            </w:r>
          </w:p>
        </w:tc>
      </w:tr>
      <w:tr w:rsidR="00AB6E8A" w:rsidRPr="006F16A3" w14:paraId="1590072B" w14:textId="77777777" w:rsidTr="006F16A3">
        <w:tc>
          <w:tcPr>
            <w:tcW w:w="4918" w:type="dxa"/>
          </w:tcPr>
          <w:p w14:paraId="5D70C6C1" w14:textId="77777777" w:rsidR="00AB6E8A" w:rsidRPr="006F16A3" w:rsidRDefault="00AB6E8A">
            <w:pPr>
              <w:rPr>
                <w:rFonts w:ascii="HelveticaNeueLT Std" w:hAnsi="HelveticaNeueLT Std"/>
              </w:rPr>
            </w:pPr>
            <w:r w:rsidRPr="006F16A3">
              <w:rPr>
                <w:rFonts w:ascii="HelveticaNeueLT Std" w:hAnsi="HelveticaNeueLT Std"/>
                <w:b/>
              </w:rPr>
              <w:t>Description of Activity/Task Assessed</w:t>
            </w:r>
            <w:r w:rsidR="005736E7" w:rsidRPr="006F16A3">
              <w:rPr>
                <w:rFonts w:ascii="HelveticaNeueLT Std" w:hAnsi="HelveticaNeueLT Std"/>
              </w:rPr>
              <w:t>:</w:t>
            </w:r>
          </w:p>
          <w:p w14:paraId="4A85D465" w14:textId="164E635B" w:rsidR="00AB6E8A" w:rsidRPr="006F16A3" w:rsidRDefault="00830AFB">
            <w:pPr>
              <w:rPr>
                <w:rFonts w:ascii="HelveticaNeueLT Std" w:hAnsi="HelveticaNeueLT Std"/>
              </w:rPr>
            </w:pPr>
            <w:r>
              <w:rPr>
                <w:rFonts w:ascii="HelveticaNeueLT Std" w:hAnsi="HelveticaNeueLT Std"/>
              </w:rPr>
              <w:t xml:space="preserve">Full opening of schools </w:t>
            </w:r>
            <w:r w:rsidR="009B3695">
              <w:rPr>
                <w:rFonts w:ascii="HelveticaNeueLT Std" w:hAnsi="HelveticaNeueLT Std"/>
              </w:rPr>
              <w:t xml:space="preserve">during Covid-19 </w:t>
            </w:r>
          </w:p>
        </w:tc>
        <w:tc>
          <w:tcPr>
            <w:tcW w:w="4918" w:type="dxa"/>
          </w:tcPr>
          <w:p w14:paraId="0B321151" w14:textId="54296CE0" w:rsidR="00AB6E8A" w:rsidRPr="006F16A3" w:rsidRDefault="00AB6E8A">
            <w:pPr>
              <w:rPr>
                <w:rFonts w:ascii="HelveticaNeueLT Std" w:hAnsi="HelveticaNeueLT Std"/>
              </w:rPr>
            </w:pPr>
            <w:r w:rsidRPr="006F16A3">
              <w:rPr>
                <w:rFonts w:ascii="HelveticaNeueLT Std" w:hAnsi="HelveticaNeueLT Std"/>
                <w:b/>
              </w:rPr>
              <w:t>Date of Assessment</w:t>
            </w:r>
            <w:r w:rsidRPr="006F16A3">
              <w:rPr>
                <w:rFonts w:ascii="HelveticaNeueLT Std" w:hAnsi="HelveticaNeueLT Std"/>
              </w:rPr>
              <w:t>:</w:t>
            </w:r>
            <w:r w:rsidR="00FA7F24">
              <w:rPr>
                <w:rFonts w:ascii="HelveticaNeueLT Std" w:hAnsi="HelveticaNeueLT Std"/>
              </w:rPr>
              <w:t xml:space="preserve"> </w:t>
            </w:r>
          </w:p>
        </w:tc>
        <w:tc>
          <w:tcPr>
            <w:tcW w:w="4918" w:type="dxa"/>
          </w:tcPr>
          <w:p w14:paraId="1ACF161D" w14:textId="01BC85BC" w:rsidR="00AB6E8A" w:rsidRPr="006F16A3" w:rsidRDefault="00AB6E8A">
            <w:pPr>
              <w:rPr>
                <w:rFonts w:ascii="HelveticaNeueLT Std" w:hAnsi="HelveticaNeueLT Std"/>
              </w:rPr>
            </w:pPr>
            <w:r w:rsidRPr="006F16A3">
              <w:rPr>
                <w:rFonts w:ascii="HelveticaNeueLT Std" w:hAnsi="HelveticaNeueLT Std"/>
                <w:b/>
              </w:rPr>
              <w:t>Review Date</w:t>
            </w:r>
            <w:r w:rsidRPr="006F16A3">
              <w:rPr>
                <w:rFonts w:ascii="HelveticaNeueLT Std" w:hAnsi="HelveticaNeueLT Std"/>
              </w:rPr>
              <w:t xml:space="preserve">: </w:t>
            </w:r>
          </w:p>
        </w:tc>
      </w:tr>
    </w:tbl>
    <w:p w14:paraId="4419E862" w14:textId="77777777" w:rsidR="00F50F4B" w:rsidRDefault="00F50F4B">
      <w:pPr>
        <w:rPr>
          <w:rFonts w:ascii="HelveticaNeueLT Std" w:hAnsi="HelveticaNeueLT Std"/>
          <w:sz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59"/>
        <w:gridCol w:w="1417"/>
        <w:gridCol w:w="1560"/>
        <w:gridCol w:w="3089"/>
        <w:gridCol w:w="284"/>
        <w:gridCol w:w="283"/>
        <w:gridCol w:w="426"/>
        <w:gridCol w:w="3118"/>
        <w:gridCol w:w="284"/>
        <w:gridCol w:w="283"/>
        <w:gridCol w:w="425"/>
        <w:gridCol w:w="1134"/>
        <w:gridCol w:w="1276"/>
      </w:tblGrid>
      <w:tr w:rsidR="00C43B98" w:rsidRPr="006F16A3" w14:paraId="79027EAD" w14:textId="77777777" w:rsidTr="00C43B98">
        <w:trPr>
          <w:trHeight w:val="842"/>
        </w:trPr>
        <w:tc>
          <w:tcPr>
            <w:tcW w:w="15559" w:type="dxa"/>
            <w:gridSpan w:val="14"/>
            <w:shd w:val="clear" w:color="auto" w:fill="auto"/>
          </w:tcPr>
          <w:p w14:paraId="7B58A7D2" w14:textId="77777777" w:rsidR="00C43B98" w:rsidRPr="00FD457F" w:rsidRDefault="00C43B98" w:rsidP="00C43B98">
            <w:pPr>
              <w:jc w:val="center"/>
              <w:rPr>
                <w:rFonts w:ascii="HelveticaNeueLT Std" w:hAnsi="HelveticaNeueLT Std"/>
                <w:b/>
                <w:sz w:val="24"/>
                <w:szCs w:val="24"/>
              </w:rPr>
            </w:pPr>
            <w:r w:rsidRPr="00FD457F">
              <w:rPr>
                <w:rFonts w:ascii="HelveticaNeueLT Std" w:hAnsi="HelveticaNeueLT Std"/>
                <w:b/>
                <w:sz w:val="24"/>
                <w:szCs w:val="24"/>
              </w:rPr>
              <w:t xml:space="preserve">Introduction </w:t>
            </w:r>
            <w:r>
              <w:rPr>
                <w:rFonts w:ascii="HelveticaNeueLT Std" w:hAnsi="HelveticaNeueLT Std"/>
                <w:b/>
                <w:sz w:val="24"/>
                <w:szCs w:val="24"/>
              </w:rPr>
              <w:t>and Instruction</w:t>
            </w:r>
          </w:p>
          <w:p w14:paraId="132B1FE6" w14:textId="67D14B9E" w:rsidR="00C43B98" w:rsidRPr="00FD457F" w:rsidRDefault="009F30A2" w:rsidP="00C43B98">
            <w:pPr>
              <w:rPr>
                <w:rFonts w:ascii="HelveticaNeueLT Std" w:hAnsi="HelveticaNeueLT Std"/>
                <w:sz w:val="20"/>
              </w:rPr>
            </w:pPr>
            <w:r>
              <w:rPr>
                <w:rFonts w:ascii="HelveticaNeueLT Std" w:hAnsi="HelveticaNeueLT Std"/>
                <w:sz w:val="20"/>
              </w:rPr>
              <w:t xml:space="preserve">The Department for Education and </w:t>
            </w:r>
            <w:r w:rsidR="000B3048">
              <w:rPr>
                <w:rFonts w:ascii="HelveticaNeueLT Std" w:hAnsi="HelveticaNeueLT Std"/>
                <w:sz w:val="20"/>
              </w:rPr>
              <w:t>Health Security Agency</w:t>
            </w:r>
            <w:r>
              <w:rPr>
                <w:rFonts w:ascii="HelveticaNeueLT Std" w:hAnsi="HelveticaNeueLT Std"/>
                <w:sz w:val="20"/>
              </w:rPr>
              <w:t xml:space="preserve"> have issued revised guidance to schools following the further easing of Covid restrictions, to assist schools with managing new arrangements the Health and Safety Team has produced the following Risk Assessment Template for schools to adapt to their specific setting.</w:t>
            </w:r>
          </w:p>
          <w:p w14:paraId="787370BA" w14:textId="77777777" w:rsidR="00C43B98" w:rsidRDefault="00C43B98" w:rsidP="00C43B98">
            <w:pPr>
              <w:rPr>
                <w:rFonts w:ascii="HelveticaNeueLT Std" w:hAnsi="HelveticaNeueLT Std"/>
                <w:sz w:val="20"/>
              </w:rPr>
            </w:pPr>
            <w:r>
              <w:rPr>
                <w:rFonts w:ascii="HelveticaNeueLT Std" w:hAnsi="HelveticaNeueLT Std"/>
                <w:sz w:val="20"/>
              </w:rPr>
              <w:t xml:space="preserve">The Risk Assessment must be reviewed by Head Teachers point by point and where actions are implemented, they must be reworded to show how the controls have been applied. </w:t>
            </w:r>
          </w:p>
          <w:p w14:paraId="3742B82D" w14:textId="77777777" w:rsidR="00C43B98" w:rsidRDefault="00C43B98" w:rsidP="00C43B98">
            <w:pPr>
              <w:rPr>
                <w:rFonts w:ascii="HelveticaNeueLT Std" w:hAnsi="HelveticaNeueLT Std"/>
                <w:sz w:val="20"/>
              </w:rPr>
            </w:pPr>
          </w:p>
          <w:p w14:paraId="5E8D97B9" w14:textId="0B5AD8FA" w:rsidR="00C43B98" w:rsidRPr="007E7A5C" w:rsidRDefault="00C43B98" w:rsidP="00C43B98">
            <w:pPr>
              <w:rPr>
                <w:rFonts w:ascii="HelveticaNeueLT Std" w:hAnsi="HelveticaNeueLT Std"/>
                <w:b/>
                <w:sz w:val="12"/>
                <w:szCs w:val="12"/>
              </w:rPr>
            </w:pPr>
            <w:r w:rsidRPr="00FD457F">
              <w:rPr>
                <w:rFonts w:ascii="HelveticaNeueLT Std" w:hAnsi="HelveticaNeueLT Std"/>
                <w:sz w:val="20"/>
              </w:rPr>
              <w:t>Where points are not completed but will need to be addressed, they should be placed in the Further Actions Required column with a time frame for completion. Items that are not applicable to the school’s specific settings should be deleted.</w:t>
            </w:r>
          </w:p>
        </w:tc>
      </w:tr>
      <w:tr w:rsidR="00C43B98" w:rsidRPr="006F16A3" w14:paraId="10F5424C" w14:textId="77777777" w:rsidTr="00C43B98">
        <w:trPr>
          <w:trHeight w:val="1410"/>
        </w:trPr>
        <w:tc>
          <w:tcPr>
            <w:tcW w:w="15559" w:type="dxa"/>
            <w:gridSpan w:val="14"/>
            <w:shd w:val="clear" w:color="auto" w:fill="auto"/>
          </w:tcPr>
          <w:p w14:paraId="617121C1" w14:textId="577D3A14" w:rsidR="00B251D2" w:rsidRPr="008507EC" w:rsidRDefault="00B251D2" w:rsidP="00B251D2">
            <w:pPr>
              <w:autoSpaceDE w:val="0"/>
              <w:autoSpaceDN w:val="0"/>
              <w:adjustRightInd w:val="0"/>
              <w:rPr>
                <w:rFonts w:ascii="HelveticaNeueLT Std" w:hAnsi="HelveticaNeueLT Std"/>
                <w:sz w:val="20"/>
              </w:rPr>
            </w:pPr>
            <w:r w:rsidRPr="00B251D2">
              <w:rPr>
                <w:rFonts w:ascii="HelveticaNeueLT Std" w:hAnsi="HelveticaNeueLT Std"/>
                <w:sz w:val="20"/>
              </w:rPr>
              <w:t>Government guidance updated from the 16th of August 2021</w:t>
            </w:r>
            <w:r>
              <w:rPr>
                <w:rFonts w:ascii="HelveticaNeueLT Std" w:hAnsi="HelveticaNeueLT Std"/>
                <w:b/>
                <w:sz w:val="24"/>
                <w:szCs w:val="24"/>
              </w:rPr>
              <w:t xml:space="preserve"> </w:t>
            </w:r>
            <w:r w:rsidRPr="00B251D2">
              <w:rPr>
                <w:rFonts w:ascii="HelveticaNeueLT Std" w:hAnsi="HelveticaNeueLT Std"/>
                <w:sz w:val="20"/>
              </w:rPr>
              <w:t>states</w:t>
            </w:r>
            <w:r>
              <w:rPr>
                <w:rFonts w:ascii="HelveticaNeueLT Std" w:hAnsi="HelveticaNeueLT Std"/>
                <w:sz w:val="20"/>
              </w:rPr>
              <w:t xml:space="preserve">: </w:t>
            </w:r>
            <w:r w:rsidRPr="008507EC">
              <w:rPr>
                <w:rFonts w:ascii="HelveticaNeueLT Std" w:hAnsi="HelveticaNeueLT Std"/>
                <w:sz w:val="20"/>
              </w:rPr>
              <w:t xml:space="preserve">From 16 August, you will not be required to self-isolate if you </w:t>
            </w:r>
            <w:r w:rsidR="0000362E">
              <w:rPr>
                <w:rFonts w:ascii="HelveticaNeueLT Std" w:hAnsi="HelveticaNeueLT Std"/>
                <w:sz w:val="20"/>
              </w:rPr>
              <w:t xml:space="preserve">are a close contact of </w:t>
            </w:r>
            <w:r w:rsidRPr="008507EC">
              <w:rPr>
                <w:rFonts w:ascii="HelveticaNeueLT Std" w:hAnsi="HelveticaNeueLT Std"/>
                <w:sz w:val="20"/>
              </w:rPr>
              <w:t>someone with COVID-19 and any of the following apply:</w:t>
            </w:r>
          </w:p>
          <w:p w14:paraId="4C28CA85" w14:textId="77777777" w:rsidR="00B251D2" w:rsidRPr="008507EC" w:rsidRDefault="00B251D2" w:rsidP="00B251D2">
            <w:pPr>
              <w:pStyle w:val="ListParagraph"/>
              <w:numPr>
                <w:ilvl w:val="0"/>
                <w:numId w:val="8"/>
              </w:numPr>
              <w:autoSpaceDE w:val="0"/>
              <w:autoSpaceDN w:val="0"/>
              <w:adjustRightInd w:val="0"/>
              <w:ind w:left="176" w:hanging="176"/>
              <w:rPr>
                <w:rFonts w:ascii="HelveticaNeueLT Std" w:hAnsi="HelveticaNeueLT Std"/>
                <w:sz w:val="20"/>
              </w:rPr>
            </w:pPr>
            <w:r w:rsidRPr="008507EC">
              <w:rPr>
                <w:rFonts w:ascii="HelveticaNeueLT Std" w:hAnsi="HelveticaNeueLT Std"/>
                <w:sz w:val="20"/>
              </w:rPr>
              <w:t>you are fully vaccinated</w:t>
            </w:r>
          </w:p>
          <w:p w14:paraId="53EE2F40" w14:textId="77777777" w:rsidR="00B251D2" w:rsidRPr="008507EC" w:rsidRDefault="00B251D2" w:rsidP="00B251D2">
            <w:pPr>
              <w:pStyle w:val="ListParagraph"/>
              <w:numPr>
                <w:ilvl w:val="0"/>
                <w:numId w:val="8"/>
              </w:numPr>
              <w:autoSpaceDE w:val="0"/>
              <w:autoSpaceDN w:val="0"/>
              <w:adjustRightInd w:val="0"/>
              <w:ind w:left="176" w:hanging="176"/>
              <w:rPr>
                <w:rFonts w:ascii="HelveticaNeueLT Std" w:hAnsi="HelveticaNeueLT Std"/>
                <w:sz w:val="20"/>
              </w:rPr>
            </w:pPr>
            <w:r w:rsidRPr="008507EC">
              <w:rPr>
                <w:rFonts w:ascii="HelveticaNeueLT Std" w:hAnsi="HelveticaNeueLT Std"/>
                <w:sz w:val="20"/>
              </w:rPr>
              <w:t>you are below the age of 18 years 6 months</w:t>
            </w:r>
          </w:p>
          <w:p w14:paraId="73978968" w14:textId="77777777" w:rsidR="00B251D2" w:rsidRPr="008507EC" w:rsidRDefault="00B251D2" w:rsidP="00B251D2">
            <w:pPr>
              <w:pStyle w:val="ListParagraph"/>
              <w:numPr>
                <w:ilvl w:val="0"/>
                <w:numId w:val="8"/>
              </w:numPr>
              <w:autoSpaceDE w:val="0"/>
              <w:autoSpaceDN w:val="0"/>
              <w:adjustRightInd w:val="0"/>
              <w:ind w:left="176" w:hanging="176"/>
              <w:rPr>
                <w:rFonts w:ascii="HelveticaNeueLT Std" w:hAnsi="HelveticaNeueLT Std"/>
                <w:sz w:val="20"/>
              </w:rPr>
            </w:pPr>
            <w:r w:rsidRPr="008507EC">
              <w:rPr>
                <w:rFonts w:ascii="HelveticaNeueLT Std" w:hAnsi="HelveticaNeueLT Std"/>
                <w:sz w:val="20"/>
              </w:rPr>
              <w:t>you have taken part in or are currently part of an approved COVID-19 vaccine trial</w:t>
            </w:r>
          </w:p>
          <w:p w14:paraId="177F4ED9" w14:textId="28B53E64" w:rsidR="00B251D2" w:rsidRDefault="00B251D2" w:rsidP="00B251D2">
            <w:pPr>
              <w:pStyle w:val="ListParagraph"/>
              <w:numPr>
                <w:ilvl w:val="0"/>
                <w:numId w:val="8"/>
              </w:numPr>
              <w:autoSpaceDE w:val="0"/>
              <w:autoSpaceDN w:val="0"/>
              <w:adjustRightInd w:val="0"/>
              <w:ind w:left="176" w:hanging="176"/>
              <w:rPr>
                <w:rFonts w:ascii="HelveticaNeueLT Std" w:hAnsi="HelveticaNeueLT Std"/>
                <w:sz w:val="20"/>
              </w:rPr>
            </w:pPr>
            <w:r w:rsidRPr="008507EC">
              <w:rPr>
                <w:rFonts w:ascii="HelveticaNeueLT Std" w:hAnsi="HelveticaNeueLT Std"/>
                <w:sz w:val="20"/>
              </w:rPr>
              <w:t>you are not able to get vaccinated for medical reasons</w:t>
            </w:r>
          </w:p>
          <w:p w14:paraId="057A98B2" w14:textId="342ECD11" w:rsidR="002475C0" w:rsidRDefault="0000362E" w:rsidP="002475C0">
            <w:pPr>
              <w:pStyle w:val="NormalWeb"/>
              <w:spacing w:before="0" w:beforeAutospacing="0" w:afterLines="120" w:after="288" w:afterAutospacing="0"/>
              <w:rPr>
                <w:rFonts w:ascii="HelveticaNeueLT Std" w:hAnsi="HelveticaNeueLT Std"/>
                <w:sz w:val="20"/>
              </w:rPr>
            </w:pPr>
            <w:r w:rsidRPr="0000362E">
              <w:rPr>
                <w:rFonts w:ascii="HelveticaNeueLT Std" w:hAnsi="HelveticaNeueLT Std"/>
                <w:sz w:val="20"/>
              </w:rPr>
              <w:t xml:space="preserve">Instead of self-isolating, those who are </w:t>
            </w:r>
            <w:r>
              <w:rPr>
                <w:rFonts w:ascii="HelveticaNeueLT Std" w:hAnsi="HelveticaNeueLT Std"/>
                <w:sz w:val="20"/>
              </w:rPr>
              <w:t>fully vaccinated</w:t>
            </w:r>
            <w:r w:rsidRPr="0000362E">
              <w:rPr>
                <w:rFonts w:ascii="HelveticaNeueLT Std" w:hAnsi="HelveticaNeueLT Std"/>
                <w:sz w:val="20"/>
              </w:rPr>
              <w:t xml:space="preserve"> and under 18s identified as close contacts of positive coronavirus cases are advised to get a free PCR test as soon as possible</w:t>
            </w:r>
            <w:r>
              <w:rPr>
                <w:rFonts w:ascii="HelveticaNeueLT Std" w:hAnsi="HelveticaNeueLT Std"/>
                <w:sz w:val="20"/>
              </w:rPr>
              <w:t>.</w:t>
            </w:r>
            <w:r w:rsidR="0077611E">
              <w:rPr>
                <w:rFonts w:ascii="HelveticaNeueLT Std" w:hAnsi="HelveticaNeueLT Std"/>
                <w:sz w:val="20"/>
              </w:rPr>
              <w:t xml:space="preserve"> </w:t>
            </w:r>
          </w:p>
          <w:p w14:paraId="36413E21" w14:textId="77777777" w:rsidR="00052B49" w:rsidRDefault="00274AFA" w:rsidP="008F5D74">
            <w:pPr>
              <w:pStyle w:val="NormalWeb"/>
              <w:shd w:val="clear" w:color="auto" w:fill="FFFFFF"/>
              <w:spacing w:before="0" w:beforeAutospacing="0" w:after="0" w:afterAutospacing="0"/>
              <w:rPr>
                <w:rFonts w:ascii="HelveticaNeueLT Std" w:hAnsi="HelveticaNeueLT Std"/>
                <w:sz w:val="20"/>
              </w:rPr>
            </w:pPr>
            <w:r w:rsidRPr="00A23CD0">
              <w:rPr>
                <w:rFonts w:ascii="HelveticaNeueLT Std" w:hAnsi="HelveticaNeueLT Std"/>
                <w:sz w:val="20"/>
              </w:rPr>
              <w:t xml:space="preserve">If NHS Test and Trace contact an individual who has been in contact with a person who has had a positive test result for the Omicron variant, they must self-isolate for </w:t>
            </w:r>
            <w:r w:rsidR="008F5D74">
              <w:rPr>
                <w:rFonts w:ascii="HelveticaNeueLT Std" w:hAnsi="HelveticaNeueLT Std"/>
                <w:sz w:val="20"/>
              </w:rPr>
              <w:t>at least 7</w:t>
            </w:r>
            <w:r w:rsidRPr="00A23CD0">
              <w:rPr>
                <w:rFonts w:ascii="HelveticaNeueLT Std" w:hAnsi="HelveticaNeueLT Std"/>
                <w:sz w:val="20"/>
              </w:rPr>
              <w:t xml:space="preserve"> days and get a PCR test as soon as possible regardless of age or vaccination status.</w:t>
            </w:r>
            <w:r w:rsidR="008F5D74">
              <w:rPr>
                <w:rFonts w:ascii="HelveticaNeueLT Std" w:hAnsi="HelveticaNeueLT Std"/>
                <w:sz w:val="20"/>
              </w:rPr>
              <w:t xml:space="preserve"> </w:t>
            </w:r>
          </w:p>
          <w:p w14:paraId="179A6829" w14:textId="77777777" w:rsidR="00052B49" w:rsidRDefault="00052B49" w:rsidP="008F5D74">
            <w:pPr>
              <w:pStyle w:val="NormalWeb"/>
              <w:shd w:val="clear" w:color="auto" w:fill="FFFFFF"/>
              <w:spacing w:before="0" w:beforeAutospacing="0" w:after="0" w:afterAutospacing="0"/>
              <w:rPr>
                <w:rFonts w:ascii="HelveticaNeueLT Std" w:hAnsi="HelveticaNeueLT Std"/>
                <w:sz w:val="20"/>
              </w:rPr>
            </w:pPr>
          </w:p>
          <w:p w14:paraId="3DFC8A1F" w14:textId="78F77969" w:rsidR="00052B49" w:rsidRPr="00052B49" w:rsidRDefault="00052B49" w:rsidP="00052B49">
            <w:pPr>
              <w:pStyle w:val="NormalWeb"/>
              <w:shd w:val="clear" w:color="auto" w:fill="FFFFFF"/>
              <w:spacing w:before="0" w:beforeAutospacing="0" w:after="0" w:afterAutospacing="0"/>
              <w:rPr>
                <w:rFonts w:ascii="HelveticaNeueLT Std" w:hAnsi="HelveticaNeueLT Std"/>
                <w:sz w:val="20"/>
                <w:szCs w:val="20"/>
                <w:highlight w:val="lightGray"/>
                <w:lang w:eastAsia="en-US"/>
              </w:rPr>
            </w:pPr>
            <w:r w:rsidRPr="00052B49">
              <w:rPr>
                <w:rFonts w:ascii="HelveticaNeueLT Std" w:hAnsi="HelveticaNeueLT Std"/>
                <w:sz w:val="20"/>
                <w:szCs w:val="20"/>
                <w:highlight w:val="lightGray"/>
                <w:lang w:eastAsia="en-US"/>
              </w:rPr>
              <w:t>Employees who have tested positive with Covid  (no matter which variant) can now </w:t>
            </w:r>
            <w:hyperlink r:id="rId7" w:tgtFrame="_blank" w:tooltip="https://www.gov.uk/government/news/self-isolation-for-covid-19-cases-reduced-from-10-to-7-days-following-negative-lfd-tests" w:history="1">
              <w:r w:rsidRPr="00052B49">
                <w:rPr>
                  <w:rFonts w:ascii="HelveticaNeueLT Std" w:hAnsi="HelveticaNeueLT Std"/>
                  <w:sz w:val="20"/>
                  <w:szCs w:val="20"/>
                  <w:highlight w:val="lightGray"/>
                  <w:lang w:eastAsia="en-US"/>
                </w:rPr>
                <w:t xml:space="preserve">stop </w:t>
              </w:r>
              <w:r w:rsidRPr="00052B49">
                <w:rPr>
                  <w:rFonts w:ascii="HelveticaNeueLT Std" w:hAnsi="HelveticaNeueLT Std"/>
                  <w:sz w:val="20"/>
                  <w:szCs w:val="20"/>
                  <w:highlight w:val="lightGray"/>
                  <w:lang w:eastAsia="en-US"/>
                </w:rPr>
                <w:t>self-isolating</w:t>
              </w:r>
            </w:hyperlink>
            <w:r w:rsidRPr="00052B49">
              <w:rPr>
                <w:rFonts w:ascii="HelveticaNeueLT Std" w:hAnsi="HelveticaNeueLT Std"/>
                <w:sz w:val="20"/>
                <w:szCs w:val="20"/>
                <w:highlight w:val="lightGray"/>
                <w:lang w:eastAsia="en-US"/>
              </w:rPr>
              <w:t> on day 7, provided they do not have a high temperature (above 37.8˚C), and they have tested negative on day 6 of isolation and again 24 hours later on day 7.  If both these tests are negative, employees can stop self-isolating on day 7.</w:t>
            </w:r>
          </w:p>
          <w:p w14:paraId="1C4B8B4D" w14:textId="77777777" w:rsidR="00052B49" w:rsidRPr="00052B49" w:rsidRDefault="00052B49" w:rsidP="00052B49">
            <w:pPr>
              <w:pStyle w:val="NormalWeb"/>
              <w:shd w:val="clear" w:color="auto" w:fill="FFFFFF"/>
              <w:spacing w:before="0" w:beforeAutospacing="0" w:after="0" w:afterAutospacing="0"/>
              <w:rPr>
                <w:rFonts w:ascii="HelveticaNeueLT Std" w:hAnsi="HelveticaNeueLT Std"/>
                <w:sz w:val="20"/>
                <w:szCs w:val="20"/>
                <w:highlight w:val="lightGray"/>
                <w:lang w:eastAsia="en-US"/>
              </w:rPr>
            </w:pPr>
          </w:p>
          <w:p w14:paraId="192BB9C1" w14:textId="77777777" w:rsidR="00052B49" w:rsidRPr="00052B49" w:rsidRDefault="00052B49" w:rsidP="00052B49">
            <w:pPr>
              <w:pStyle w:val="NormalWeb"/>
              <w:shd w:val="clear" w:color="auto" w:fill="FFFFFF"/>
              <w:spacing w:before="0" w:beforeAutospacing="0" w:after="0" w:afterAutospacing="0"/>
              <w:rPr>
                <w:rFonts w:ascii="HelveticaNeueLT Std" w:hAnsi="HelveticaNeueLT Std"/>
                <w:sz w:val="20"/>
                <w:szCs w:val="20"/>
                <w:highlight w:val="lightGray"/>
                <w:lang w:eastAsia="en-US"/>
              </w:rPr>
            </w:pPr>
            <w:r w:rsidRPr="00052B49">
              <w:rPr>
                <w:rFonts w:ascii="HelveticaNeueLT Std" w:hAnsi="HelveticaNeueLT Std"/>
                <w:sz w:val="20"/>
                <w:szCs w:val="20"/>
                <w:highlight w:val="lightGray"/>
                <w:lang w:eastAsia="en-US"/>
              </w:rPr>
              <w:t xml:space="preserve">If the lateral flow test on day 6 or day 7 are positive, the employee must continue </w:t>
            </w:r>
            <w:proofErr w:type="gramStart"/>
            <w:r w:rsidRPr="00052B49">
              <w:rPr>
                <w:rFonts w:ascii="HelveticaNeueLT Std" w:hAnsi="HelveticaNeueLT Std"/>
                <w:sz w:val="20"/>
                <w:szCs w:val="20"/>
                <w:highlight w:val="lightGray"/>
                <w:lang w:eastAsia="en-US"/>
              </w:rPr>
              <w:t>to</w:t>
            </w:r>
            <w:proofErr w:type="gramEnd"/>
            <w:r w:rsidRPr="00052B49">
              <w:rPr>
                <w:rFonts w:ascii="HelveticaNeueLT Std" w:hAnsi="HelveticaNeueLT Std"/>
                <w:sz w:val="20"/>
                <w:szCs w:val="20"/>
                <w:highlight w:val="lightGray"/>
                <w:lang w:eastAsia="en-US"/>
              </w:rPr>
              <w:t xml:space="preserve"> self-isolate.  Re-tests should be done on day 8 and day 9 - employees can stop isolation on day 9 if both tests are negative and they do not have a high temperature.</w:t>
            </w:r>
          </w:p>
          <w:p w14:paraId="3D81DE1B" w14:textId="77777777" w:rsidR="00052B49" w:rsidRPr="00052B49" w:rsidRDefault="00052B49" w:rsidP="00052B49">
            <w:pPr>
              <w:pStyle w:val="NormalWeb"/>
              <w:shd w:val="clear" w:color="auto" w:fill="FFFFFF"/>
              <w:spacing w:before="0" w:beforeAutospacing="0" w:after="0" w:afterAutospacing="0"/>
              <w:rPr>
                <w:rFonts w:ascii="HelveticaNeueLT Std" w:hAnsi="HelveticaNeueLT Std"/>
                <w:sz w:val="20"/>
                <w:szCs w:val="20"/>
                <w:highlight w:val="lightGray"/>
                <w:lang w:eastAsia="en-US"/>
              </w:rPr>
            </w:pPr>
          </w:p>
          <w:p w14:paraId="3A32861B" w14:textId="77777777" w:rsidR="00052B49" w:rsidRPr="00052B49" w:rsidRDefault="00052B49" w:rsidP="00052B49">
            <w:pPr>
              <w:pStyle w:val="NormalWeb"/>
              <w:shd w:val="clear" w:color="auto" w:fill="FFFFFF"/>
              <w:spacing w:before="0" w:beforeAutospacing="0" w:after="0" w:afterAutospacing="0"/>
              <w:rPr>
                <w:rFonts w:ascii="HelveticaNeueLT Std" w:hAnsi="HelveticaNeueLT Std"/>
                <w:sz w:val="20"/>
                <w:szCs w:val="20"/>
                <w:highlight w:val="lightGray"/>
                <w:lang w:eastAsia="en-US"/>
              </w:rPr>
            </w:pPr>
            <w:r w:rsidRPr="00052B49">
              <w:rPr>
                <w:rFonts w:ascii="HelveticaNeueLT Std" w:hAnsi="HelveticaNeueLT Std"/>
                <w:sz w:val="20"/>
                <w:szCs w:val="20"/>
                <w:highlight w:val="lightGray"/>
                <w:lang w:eastAsia="en-US"/>
              </w:rPr>
              <w:t>Employees should register all their lateral flow results on the Government website </w:t>
            </w:r>
            <w:hyperlink r:id="rId8" w:tgtFrame="_blank" w:tooltip="https://www.gov.uk/report-covid19-result" w:history="1">
              <w:r w:rsidRPr="00052B49">
                <w:rPr>
                  <w:rFonts w:ascii="HelveticaNeueLT Std" w:hAnsi="HelveticaNeueLT Std"/>
                  <w:sz w:val="20"/>
                  <w:szCs w:val="20"/>
                  <w:highlight w:val="lightGray"/>
                  <w:lang w:eastAsia="en-US"/>
                </w:rPr>
                <w:t>he</w:t>
              </w:r>
              <w:r w:rsidRPr="00052B49">
                <w:rPr>
                  <w:rFonts w:ascii="HelveticaNeueLT Std" w:hAnsi="HelveticaNeueLT Std"/>
                  <w:sz w:val="20"/>
                  <w:szCs w:val="20"/>
                  <w:highlight w:val="lightGray"/>
                  <w:lang w:eastAsia="en-US"/>
                </w:rPr>
                <w:t>r</w:t>
              </w:r>
              <w:r w:rsidRPr="00052B49">
                <w:rPr>
                  <w:rFonts w:ascii="HelveticaNeueLT Std" w:hAnsi="HelveticaNeueLT Std"/>
                  <w:sz w:val="20"/>
                  <w:szCs w:val="20"/>
                  <w:highlight w:val="lightGray"/>
                  <w:lang w:eastAsia="en-US"/>
                </w:rPr>
                <w:t>e</w:t>
              </w:r>
            </w:hyperlink>
            <w:r w:rsidRPr="00052B49">
              <w:rPr>
                <w:rFonts w:ascii="HelveticaNeueLT Std" w:hAnsi="HelveticaNeueLT Std"/>
                <w:sz w:val="20"/>
                <w:szCs w:val="20"/>
                <w:highlight w:val="lightGray"/>
                <w:lang w:eastAsia="en-US"/>
              </w:rPr>
              <w:t>.</w:t>
            </w:r>
          </w:p>
          <w:p w14:paraId="3F4F7A8C" w14:textId="77777777" w:rsidR="00052B49" w:rsidRPr="00052B49" w:rsidRDefault="00052B49" w:rsidP="00052B49">
            <w:pPr>
              <w:pStyle w:val="NormalWeb"/>
              <w:shd w:val="clear" w:color="auto" w:fill="FFFFFF"/>
              <w:spacing w:before="0" w:beforeAutospacing="0" w:after="0" w:afterAutospacing="0"/>
              <w:rPr>
                <w:rFonts w:ascii="Segoe UI" w:hAnsi="Segoe UI" w:cs="Segoe UI"/>
                <w:color w:val="242424"/>
                <w:sz w:val="21"/>
                <w:szCs w:val="21"/>
                <w:highlight w:val="lightGray"/>
              </w:rPr>
            </w:pPr>
          </w:p>
          <w:p w14:paraId="671D244C" w14:textId="26EEAAB4" w:rsidR="00052B49" w:rsidRPr="00052B49" w:rsidRDefault="00052B49" w:rsidP="00052B49">
            <w:pPr>
              <w:pStyle w:val="NormalWeb"/>
              <w:shd w:val="clear" w:color="auto" w:fill="FFFFFF"/>
              <w:spacing w:before="0" w:beforeAutospacing="0" w:after="0" w:afterAutospacing="0"/>
              <w:rPr>
                <w:rFonts w:ascii="HelveticaNeueLT Std" w:hAnsi="HelveticaNeueLT Std"/>
                <w:color w:val="4472C4" w:themeColor="accent1"/>
                <w:sz w:val="20"/>
                <w:szCs w:val="20"/>
                <w:lang w:eastAsia="en-US"/>
              </w:rPr>
            </w:pPr>
            <w:r w:rsidRPr="00052B49">
              <w:rPr>
                <w:rFonts w:ascii="HelveticaNeueLT Std" w:hAnsi="HelveticaNeueLT Std"/>
                <w:sz w:val="20"/>
                <w:szCs w:val="20"/>
                <w:highlight w:val="lightGray"/>
                <w:lang w:eastAsia="en-US"/>
              </w:rPr>
              <w:lastRenderedPageBreak/>
              <w:t xml:space="preserve">Anyone leaving self-isolation should continue to work from home if possible and limit close contact with other people in crowded or poorly ventilated spaces, or at higher risk of severe illness.  Where staff are required to do front line </w:t>
            </w:r>
            <w:proofErr w:type="gramStart"/>
            <w:r w:rsidRPr="00052B49">
              <w:rPr>
                <w:rFonts w:ascii="HelveticaNeueLT Std" w:hAnsi="HelveticaNeueLT Std"/>
                <w:sz w:val="20"/>
                <w:szCs w:val="20"/>
                <w:highlight w:val="lightGray"/>
                <w:lang w:eastAsia="en-US"/>
              </w:rPr>
              <w:t>work</w:t>
            </w:r>
            <w:proofErr w:type="gramEnd"/>
            <w:r w:rsidRPr="00052B49">
              <w:rPr>
                <w:rFonts w:ascii="HelveticaNeueLT Std" w:hAnsi="HelveticaNeueLT Std"/>
                <w:sz w:val="20"/>
                <w:szCs w:val="20"/>
                <w:highlight w:val="lightGray"/>
                <w:lang w:eastAsia="en-US"/>
              </w:rPr>
              <w:t xml:space="preserve"> they should follow the risk control measures that are in place for their team, including regular testing and wearing PPE</w:t>
            </w:r>
            <w:r w:rsidRPr="00052B49">
              <w:rPr>
                <w:rFonts w:ascii="HelveticaNeueLT Std" w:hAnsi="HelveticaNeueLT Std"/>
                <w:sz w:val="20"/>
                <w:szCs w:val="20"/>
                <w:highlight w:val="lightGray"/>
                <w:lang w:eastAsia="en-US"/>
              </w:rPr>
              <w:t xml:space="preserve">. </w:t>
            </w:r>
            <w:hyperlink r:id="rId9" w:history="1">
              <w:r w:rsidRPr="00052B49">
                <w:rPr>
                  <w:rFonts w:ascii="HelveticaNeueLT Std" w:hAnsi="HelveticaNeueLT Std"/>
                  <w:color w:val="4472C4" w:themeColor="accent1"/>
                  <w:sz w:val="20"/>
                  <w:szCs w:val="20"/>
                  <w:highlight w:val="lightGray"/>
                  <w:lang w:eastAsia="en-US"/>
                </w:rPr>
                <w:t>Self-isolation for COVID-19 cases reduced from 10 to 7 days following negative LFD tests - GOV.UK (www.gov.uk)</w:t>
              </w:r>
            </w:hyperlink>
          </w:p>
          <w:p w14:paraId="027DD43B" w14:textId="7E1BACA0" w:rsidR="00274AFA" w:rsidRDefault="00274AFA" w:rsidP="002475C0">
            <w:pPr>
              <w:pStyle w:val="NormalWeb"/>
              <w:spacing w:before="0" w:beforeAutospacing="0" w:afterLines="120" w:after="288" w:afterAutospacing="0"/>
              <w:rPr>
                <w:rFonts w:ascii="HelveticaNeueLT Std" w:hAnsi="HelveticaNeueLT Std"/>
                <w:sz w:val="20"/>
              </w:rPr>
            </w:pPr>
          </w:p>
          <w:p w14:paraId="779DAC3E" w14:textId="06EB21C1" w:rsidR="002475C0" w:rsidRPr="00921893" w:rsidRDefault="002475C0" w:rsidP="002475C0">
            <w:pPr>
              <w:pStyle w:val="NormalWeb"/>
              <w:spacing w:before="0" w:beforeAutospacing="0" w:afterLines="120" w:after="288" w:afterAutospacing="0"/>
              <w:rPr>
                <w:rFonts w:ascii="HelveticaNeueLT Std" w:hAnsi="HelveticaNeueLT Std" w:cs="Helvetica"/>
                <w:color w:val="0B0C0C"/>
                <w:sz w:val="20"/>
                <w:szCs w:val="20"/>
              </w:rPr>
            </w:pPr>
            <w:r w:rsidRPr="00921893">
              <w:rPr>
                <w:rFonts w:ascii="HelveticaNeueLT Std" w:hAnsi="HelveticaNeueLT Std" w:cs="Helvetica"/>
                <w:b/>
                <w:bCs/>
                <w:color w:val="0B0C0C"/>
                <w:sz w:val="20"/>
                <w:szCs w:val="20"/>
              </w:rPr>
              <w:t>Staff members who have been identified as having had close contact with a positive case should in addition to arranging for a PCR test, take an LFD test every day for 7 days if they continue to attend work</w:t>
            </w:r>
            <w:r w:rsidRPr="00921893">
              <w:rPr>
                <w:rFonts w:ascii="HelveticaNeueLT Std" w:hAnsi="HelveticaNeueLT Std" w:cs="Helvetica"/>
                <w:color w:val="0B0C0C"/>
                <w:sz w:val="20"/>
                <w:szCs w:val="20"/>
              </w:rPr>
              <w:t xml:space="preserve"> (e.g., they are exempt from self-isolation due to being double vaccinated). If at any time the staff member becomes symptomatic, they must stay at home and arrange for a PCR test immediately (regardless of having already had a negative PCR test result).</w:t>
            </w:r>
          </w:p>
          <w:p w14:paraId="4BB53A92" w14:textId="02B60BD9" w:rsidR="00281440" w:rsidRPr="00CA42C0" w:rsidRDefault="002475C0" w:rsidP="00CA42C0">
            <w:pPr>
              <w:pStyle w:val="NormalWeb"/>
              <w:spacing w:before="0" w:beforeAutospacing="0" w:afterLines="120" w:after="288" w:afterAutospacing="0"/>
              <w:rPr>
                <w:rFonts w:ascii="HelveticaNeueLT Std" w:hAnsi="HelveticaNeueLT Std" w:cs="Helvetica"/>
                <w:color w:val="0B0C0C"/>
                <w:sz w:val="20"/>
                <w:szCs w:val="20"/>
              </w:rPr>
            </w:pPr>
            <w:r w:rsidRPr="00921893">
              <w:rPr>
                <w:rFonts w:ascii="HelveticaNeueLT Std" w:hAnsi="HelveticaNeueLT Std" w:cs="Helvetica"/>
                <w:b/>
                <w:bCs/>
                <w:color w:val="0B0C0C"/>
                <w:sz w:val="20"/>
                <w:szCs w:val="20"/>
              </w:rPr>
              <w:t xml:space="preserve">Students (from reception age or above) or staff who </w:t>
            </w:r>
            <w:r w:rsidRPr="00921893">
              <w:rPr>
                <w:rFonts w:ascii="HelveticaNeueLT Std" w:hAnsi="HelveticaNeueLT Std" w:cs="Helvetica"/>
                <w:b/>
                <w:bCs/>
                <w:color w:val="0B0C0C"/>
                <w:sz w:val="20"/>
                <w:szCs w:val="20"/>
                <w:u w:val="single"/>
              </w:rPr>
              <w:t>lives</w:t>
            </w:r>
            <w:r w:rsidRPr="00921893">
              <w:rPr>
                <w:rFonts w:ascii="HelveticaNeueLT Std" w:hAnsi="HelveticaNeueLT Std" w:cs="Helvetica"/>
                <w:b/>
                <w:bCs/>
                <w:color w:val="0B0C0C"/>
                <w:sz w:val="20"/>
                <w:szCs w:val="20"/>
              </w:rPr>
              <w:t xml:space="preserve"> with someone who has tested positive for COVID-19</w:t>
            </w:r>
            <w:r w:rsidRPr="00921893">
              <w:rPr>
                <w:rFonts w:ascii="HelveticaNeueLT Std" w:hAnsi="HelveticaNeueLT Std" w:cs="Helvetica"/>
                <w:color w:val="0B0C0C"/>
                <w:sz w:val="20"/>
                <w:szCs w:val="20"/>
              </w:rPr>
              <w:t xml:space="preserve">, should in addition to arranging a PCR test also take an </w:t>
            </w:r>
            <w:r w:rsidRPr="00921893">
              <w:rPr>
                <w:rFonts w:ascii="HelveticaNeueLT Std" w:hAnsi="HelveticaNeueLT Std" w:cs="Helvetica"/>
                <w:color w:val="0B0C0C"/>
                <w:sz w:val="20"/>
                <w:szCs w:val="20"/>
                <w:u w:val="single"/>
              </w:rPr>
              <w:t>LFD test every day for 7 days</w:t>
            </w:r>
            <w:r w:rsidRPr="00921893">
              <w:rPr>
                <w:rFonts w:ascii="HelveticaNeueLT Std" w:hAnsi="HelveticaNeueLT Std" w:cs="Helvetica"/>
                <w:color w:val="0B0C0C"/>
                <w:sz w:val="20"/>
                <w:szCs w:val="20"/>
              </w:rPr>
              <w:t xml:space="preserve"> while they continue to attend school or work – testing should start from when the first person in the home tests positive as household transmission is very likely to happen. If at any time the student or staff member becomes symptomatic, they must stay at home and arrange for a PCR test immediately (regardless of having already had a negative PCR test result).</w:t>
            </w:r>
            <w:r w:rsidRPr="002475C0">
              <w:rPr>
                <w:rFonts w:ascii="HelveticaNeueLT Std" w:hAnsi="HelveticaNeueLT Std" w:cs="Helvetica"/>
                <w:color w:val="0B0C0C"/>
                <w:sz w:val="20"/>
                <w:szCs w:val="20"/>
              </w:rPr>
              <w:t xml:space="preserve"> </w:t>
            </w:r>
            <w:bookmarkStart w:id="0" w:name="_Hlk86914046"/>
          </w:p>
          <w:p w14:paraId="3AC9A750" w14:textId="1CF12ADF" w:rsidR="002475C0" w:rsidRPr="00921893" w:rsidRDefault="002475C0" w:rsidP="002475C0">
            <w:pPr>
              <w:spacing w:after="120"/>
              <w:rPr>
                <w:rFonts w:ascii="HelveticaNeueLT Std" w:hAnsi="HelveticaNeueLT Std"/>
                <w:b/>
                <w:bCs/>
                <w:sz w:val="20"/>
              </w:rPr>
            </w:pPr>
            <w:r w:rsidRPr="00921893">
              <w:rPr>
                <w:rFonts w:ascii="HelveticaNeueLT Std" w:hAnsi="HelveticaNeueLT Std"/>
                <w:b/>
                <w:bCs/>
                <w:sz w:val="20"/>
              </w:rPr>
              <w:t>Increasing lateral flow testing – NEW LOCAL GUIDANCE FOR PRIMARY</w:t>
            </w:r>
          </w:p>
          <w:p w14:paraId="466717C5" w14:textId="6E0E10C6" w:rsidR="002475C0" w:rsidRPr="00921893" w:rsidRDefault="002475C0" w:rsidP="00281440">
            <w:pPr>
              <w:spacing w:afterLines="120" w:after="288"/>
              <w:rPr>
                <w:rFonts w:ascii="HelveticaNeueLT Std" w:hAnsi="HelveticaNeueLT Std"/>
                <w:b/>
                <w:bCs/>
                <w:sz w:val="20"/>
              </w:rPr>
            </w:pPr>
            <w:bookmarkStart w:id="1" w:name="_Hlk86919746"/>
            <w:r w:rsidRPr="00921893">
              <w:rPr>
                <w:rFonts w:ascii="HelveticaNeueLT Std" w:hAnsi="HelveticaNeueLT Std"/>
                <w:sz w:val="20"/>
              </w:rPr>
              <w:t xml:space="preserve">Lateral flow device (LFD) testing is now recommended to children under the age of 12 and should be used as a preventative measure in the outbreak management response for primary schools starting from reception age (4 years old). This means, if a school reaches the threshold for activating their outbreak management plan, or there has been two or more cases within the class, all children within the class (or consistent group) should be asked to take </w:t>
            </w:r>
            <w:proofErr w:type="gramStart"/>
            <w:r w:rsidRPr="00921893">
              <w:rPr>
                <w:rFonts w:ascii="HelveticaNeueLT Std" w:hAnsi="HelveticaNeueLT Std"/>
                <w:sz w:val="20"/>
              </w:rPr>
              <w:t>a</w:t>
            </w:r>
            <w:proofErr w:type="gramEnd"/>
            <w:r w:rsidRPr="00921893">
              <w:rPr>
                <w:rFonts w:ascii="HelveticaNeueLT Std" w:hAnsi="HelveticaNeueLT Std"/>
                <w:sz w:val="20"/>
              </w:rPr>
              <w:t xml:space="preserve"> LFD test as soon as it is possible to do so – and repeat the LFD test 3 days later. Families should still arrange for a PCR test. </w:t>
            </w:r>
          </w:p>
          <w:p w14:paraId="7C07AEA3" w14:textId="2CA680EE" w:rsidR="002475C0" w:rsidRPr="00921893" w:rsidRDefault="002475C0" w:rsidP="00281440">
            <w:pPr>
              <w:spacing w:afterLines="120" w:after="288"/>
              <w:rPr>
                <w:rFonts w:ascii="HelveticaNeueLT Std" w:hAnsi="HelveticaNeueLT Std"/>
                <w:b/>
                <w:bCs/>
                <w:sz w:val="20"/>
              </w:rPr>
            </w:pPr>
            <w:r w:rsidRPr="00921893">
              <w:rPr>
                <w:rFonts w:ascii="HelveticaNeueLT Std" w:hAnsi="HelveticaNeueLT Std"/>
                <w:sz w:val="20"/>
              </w:rPr>
              <w:t>If there has only been a single case within a class, and the school have identified very close contacts to the positive case (e.g., only a small number of students have been identified such as those sitting at the same table), the school should ask the very close contacts to take an LFD test as soon as it is possible to do so – and repeat the LFD test 3 days later. PCR testing for the very close contacts would also still be advised</w:t>
            </w:r>
          </w:p>
          <w:bookmarkEnd w:id="1"/>
          <w:p w14:paraId="4DC3ADC2" w14:textId="0AACEDD3" w:rsidR="002475C0" w:rsidRPr="00921893" w:rsidRDefault="002475C0" w:rsidP="00281440">
            <w:pPr>
              <w:spacing w:afterLines="120" w:after="288"/>
              <w:rPr>
                <w:rFonts w:ascii="HelveticaNeueLT Std" w:hAnsi="HelveticaNeueLT Std"/>
                <w:b/>
                <w:bCs/>
                <w:sz w:val="20"/>
              </w:rPr>
            </w:pPr>
            <w:r w:rsidRPr="00921893">
              <w:rPr>
                <w:rFonts w:ascii="HelveticaNeueLT Std" w:hAnsi="HelveticaNeueLT Std"/>
                <w:sz w:val="20"/>
              </w:rPr>
              <w:t xml:space="preserve">Primary schools should encourage families to pick up a lateral flow testing kit from a local pharmacy or library but do also have the option of ordering additional lateral flow kits to the school. Some schools may wish to order additional testing kits to hand out to those families whom they think are less likely to collect one. </w:t>
            </w:r>
            <w:bookmarkEnd w:id="0"/>
          </w:p>
          <w:p w14:paraId="2BBAC2A2" w14:textId="77777777" w:rsidR="00281440" w:rsidRPr="00921893" w:rsidRDefault="00281440" w:rsidP="00281440">
            <w:pPr>
              <w:spacing w:after="120"/>
              <w:rPr>
                <w:rFonts w:ascii="HelveticaNeueLT Std" w:hAnsi="HelveticaNeueLT Std"/>
                <w:b/>
                <w:bCs/>
                <w:sz w:val="20"/>
              </w:rPr>
            </w:pPr>
            <w:r w:rsidRPr="00921893">
              <w:rPr>
                <w:rFonts w:ascii="HelveticaNeueLT Std" w:hAnsi="HelveticaNeueLT Std"/>
                <w:b/>
                <w:bCs/>
                <w:sz w:val="20"/>
              </w:rPr>
              <w:t>Increasing lateral flow testing – NEW LOCAL GUIDANCE FOR SECONDARY</w:t>
            </w:r>
          </w:p>
          <w:p w14:paraId="638A9814" w14:textId="6FC8AF21" w:rsidR="002475C0" w:rsidRPr="00921893" w:rsidRDefault="00281440" w:rsidP="00281440">
            <w:pPr>
              <w:spacing w:afterLines="120" w:after="288"/>
              <w:rPr>
                <w:rFonts w:ascii="HelveticaNeueLT Std" w:hAnsi="HelveticaNeueLT Std"/>
                <w:color w:val="FF0000"/>
                <w:sz w:val="20"/>
              </w:rPr>
            </w:pPr>
            <w:r w:rsidRPr="00921893">
              <w:rPr>
                <w:rFonts w:ascii="HelveticaNeueLT Std" w:hAnsi="HelveticaNeueLT Std"/>
                <w:sz w:val="20"/>
              </w:rPr>
              <w:t xml:space="preserve">Secondary students who are identified as close contacts to a positive case, should in addition to arranging a PCR test, take a lateral flow device (LFD) test every day for 7 days while they continue to attend school. </w:t>
            </w:r>
            <w:r w:rsidRPr="00921893">
              <w:rPr>
                <w:rFonts w:ascii="HelveticaNeueLT Std" w:hAnsi="HelveticaNeueLT Std" w:cs="Helvetica"/>
                <w:color w:val="0B0C0C"/>
                <w:sz w:val="20"/>
              </w:rPr>
              <w:t xml:space="preserve">If at any time the student becomes symptomatic, they must stay at home and arrange for a PCR test immediately (regardless of having already had a negative PCR test result). </w:t>
            </w:r>
          </w:p>
          <w:p w14:paraId="4C274876" w14:textId="3AAE3F60" w:rsidR="007C6178" w:rsidRDefault="0077611E" w:rsidP="002475C0">
            <w:pPr>
              <w:pStyle w:val="NormalWeb"/>
              <w:spacing w:before="0" w:beforeAutospacing="0" w:afterLines="120" w:after="288" w:afterAutospacing="0"/>
              <w:rPr>
                <w:rFonts w:ascii="HelveticaNeueLT Std" w:hAnsi="HelveticaNeueLT Std"/>
                <w:sz w:val="20"/>
              </w:rPr>
            </w:pPr>
            <w:r>
              <w:rPr>
                <w:rFonts w:ascii="HelveticaNeueLT Std" w:hAnsi="HelveticaNeueLT Std"/>
                <w:sz w:val="20"/>
              </w:rPr>
              <w:t>Children aged under five years old are not required to take a test unless the positive case is within their household.</w:t>
            </w:r>
          </w:p>
          <w:p w14:paraId="7A47BFF2" w14:textId="5FD05676" w:rsidR="00C43B98" w:rsidRDefault="007C6178" w:rsidP="007C6178">
            <w:pPr>
              <w:autoSpaceDE w:val="0"/>
              <w:autoSpaceDN w:val="0"/>
              <w:adjustRightInd w:val="0"/>
              <w:rPr>
                <w:rFonts w:ascii="HelveticaNeueLT Std" w:hAnsi="HelveticaNeueLT Std"/>
                <w:sz w:val="20"/>
              </w:rPr>
            </w:pPr>
            <w:r w:rsidRPr="007C6178">
              <w:rPr>
                <w:rFonts w:ascii="HelveticaNeueLT Std" w:hAnsi="HelveticaNeueLT Std"/>
                <w:sz w:val="20"/>
              </w:rPr>
              <w:t xml:space="preserve">Fully vaccinated means that you have </w:t>
            </w:r>
            <w:r w:rsidR="0000362E">
              <w:rPr>
                <w:rFonts w:ascii="HelveticaNeueLT Std" w:hAnsi="HelveticaNeueLT Std"/>
                <w:sz w:val="20"/>
              </w:rPr>
              <w:t xml:space="preserve">received your final dose of </w:t>
            </w:r>
            <w:proofErr w:type="gramStart"/>
            <w:r w:rsidR="0000362E">
              <w:rPr>
                <w:rFonts w:ascii="HelveticaNeueLT Std" w:hAnsi="HelveticaNeueLT Std"/>
                <w:sz w:val="20"/>
              </w:rPr>
              <w:t>an</w:t>
            </w:r>
            <w:r w:rsidR="0000362E" w:rsidRPr="007C6178">
              <w:rPr>
                <w:rFonts w:ascii="HelveticaNeueLT Std" w:hAnsi="HelveticaNeueLT Std"/>
                <w:sz w:val="20"/>
              </w:rPr>
              <w:t xml:space="preserve"> </w:t>
            </w:r>
            <w:r w:rsidRPr="007C6178">
              <w:rPr>
                <w:rFonts w:ascii="HelveticaNeueLT Std" w:hAnsi="HelveticaNeueLT Std"/>
                <w:sz w:val="20"/>
              </w:rPr>
              <w:t xml:space="preserve"> MHRA</w:t>
            </w:r>
            <w:proofErr w:type="gramEnd"/>
            <w:r w:rsidR="0000362E">
              <w:rPr>
                <w:rFonts w:ascii="HelveticaNeueLT Std" w:hAnsi="HelveticaNeueLT Std"/>
                <w:sz w:val="20"/>
              </w:rPr>
              <w:t>-</w:t>
            </w:r>
            <w:r w:rsidRPr="007C6178">
              <w:rPr>
                <w:rFonts w:ascii="HelveticaNeueLT Std" w:hAnsi="HelveticaNeueLT Std"/>
                <w:sz w:val="20"/>
              </w:rPr>
              <w:t xml:space="preserve"> approved COVID-19 vaccine in the UK</w:t>
            </w:r>
            <w:r w:rsidR="0000362E">
              <w:rPr>
                <w:rFonts w:ascii="HelveticaNeueLT Std" w:hAnsi="HelveticaNeueLT Std"/>
                <w:sz w:val="20"/>
              </w:rPr>
              <w:t xml:space="preserve"> vaccination programme</w:t>
            </w:r>
            <w:r w:rsidRPr="007C6178">
              <w:rPr>
                <w:rFonts w:ascii="HelveticaNeueLT Std" w:hAnsi="HelveticaNeueLT Std"/>
                <w:sz w:val="20"/>
              </w:rPr>
              <w:t xml:space="preserve"> at least 14</w:t>
            </w:r>
            <w:r w:rsidR="0000362E">
              <w:rPr>
                <w:rFonts w:ascii="HelveticaNeueLT Std" w:hAnsi="HelveticaNeueLT Std"/>
                <w:sz w:val="20"/>
              </w:rPr>
              <w:t xml:space="preserve"> days</w:t>
            </w:r>
            <w:r w:rsidRPr="007C6178">
              <w:rPr>
                <w:rFonts w:ascii="HelveticaNeueLT Std" w:hAnsi="HelveticaNeueLT Std"/>
                <w:sz w:val="20"/>
              </w:rPr>
              <w:t xml:space="preserve"> </w:t>
            </w:r>
            <w:r w:rsidR="0000362E" w:rsidRPr="0000362E">
              <w:rPr>
                <w:rFonts w:ascii="HelveticaNeueLT Std" w:hAnsi="HelveticaNeueLT Std"/>
                <w:sz w:val="20"/>
              </w:rPr>
              <w:t>prior to contact with a positive case</w:t>
            </w:r>
            <w:r w:rsidR="0000362E">
              <w:rPr>
                <w:rFonts w:ascii="HelveticaNeueLT Std" w:hAnsi="HelveticaNeueLT Std"/>
                <w:sz w:val="20"/>
              </w:rPr>
              <w:t xml:space="preserve">. </w:t>
            </w:r>
          </w:p>
          <w:p w14:paraId="45FCDE9F" w14:textId="6F3B886A" w:rsidR="0000362E" w:rsidRPr="007C6178" w:rsidRDefault="0000362E" w:rsidP="007C6178">
            <w:pPr>
              <w:autoSpaceDE w:val="0"/>
              <w:autoSpaceDN w:val="0"/>
              <w:adjustRightInd w:val="0"/>
              <w:rPr>
                <w:rFonts w:ascii="HelveticaNeueLT Std" w:hAnsi="HelveticaNeueLT Std"/>
                <w:sz w:val="20"/>
              </w:rPr>
            </w:pPr>
            <w:r w:rsidRPr="0000362E">
              <w:rPr>
                <w:rFonts w:ascii="HelveticaNeueLT Std" w:hAnsi="HelveticaNeueLT Std"/>
                <w:sz w:val="20"/>
              </w:rPr>
              <w:lastRenderedPageBreak/>
              <w:t xml:space="preserve">Anyone who tests positive following the PCR test will still be legally required to self-isolate, irrespective of their vaccination status or age </w:t>
            </w:r>
            <w:proofErr w:type="gramStart"/>
            <w:r w:rsidRPr="0000362E">
              <w:rPr>
                <w:rFonts w:ascii="HelveticaNeueLT Std" w:hAnsi="HelveticaNeueLT Std"/>
                <w:sz w:val="20"/>
              </w:rPr>
              <w:t>in order to</w:t>
            </w:r>
            <w:proofErr w:type="gramEnd"/>
            <w:r w:rsidRPr="0000362E">
              <w:rPr>
                <w:rFonts w:ascii="HelveticaNeueLT Std" w:hAnsi="HelveticaNeueLT Std"/>
                <w:sz w:val="20"/>
              </w:rPr>
              <w:t xml:space="preserve"> break onward chains of transmission. Meanwhile anyone who develops COVID-19 symptoms should self-isolate and get a PCR </w:t>
            </w:r>
            <w:r w:rsidR="0077611E" w:rsidRPr="0000362E">
              <w:rPr>
                <w:rFonts w:ascii="HelveticaNeueLT Std" w:hAnsi="HelveticaNeueLT Std"/>
                <w:sz w:val="20"/>
              </w:rPr>
              <w:t>test and</w:t>
            </w:r>
            <w:r w:rsidRPr="0000362E">
              <w:rPr>
                <w:rFonts w:ascii="HelveticaNeueLT Std" w:hAnsi="HelveticaNeueLT Std"/>
                <w:sz w:val="20"/>
              </w:rPr>
              <w:t xml:space="preserve"> remain in isolation until the result comes back.</w:t>
            </w:r>
          </w:p>
        </w:tc>
      </w:tr>
      <w:tr w:rsidR="00522A7D" w:rsidRPr="006F16A3" w14:paraId="145B3136" w14:textId="77777777" w:rsidTr="00C43B98">
        <w:trPr>
          <w:trHeight w:val="1410"/>
        </w:trPr>
        <w:tc>
          <w:tcPr>
            <w:tcW w:w="15559" w:type="dxa"/>
            <w:gridSpan w:val="14"/>
            <w:shd w:val="clear" w:color="auto" w:fill="auto"/>
          </w:tcPr>
          <w:p w14:paraId="16D939D7" w14:textId="77777777" w:rsidR="00522A7D" w:rsidRPr="00522A7D" w:rsidRDefault="00522A7D" w:rsidP="00522A7D">
            <w:pPr>
              <w:jc w:val="center"/>
              <w:rPr>
                <w:rFonts w:ascii="HelveticaNeueLT Std" w:hAnsi="HelveticaNeueLT Std"/>
                <w:b/>
                <w:sz w:val="24"/>
                <w:szCs w:val="24"/>
              </w:rPr>
            </w:pPr>
            <w:r w:rsidRPr="00522A7D">
              <w:rPr>
                <w:rFonts w:ascii="HelveticaNeueLT Std" w:hAnsi="HelveticaNeueLT Std"/>
                <w:b/>
                <w:sz w:val="24"/>
                <w:szCs w:val="24"/>
              </w:rPr>
              <w:lastRenderedPageBreak/>
              <w:t>Self-isolation and shielding</w:t>
            </w:r>
          </w:p>
          <w:p w14:paraId="7A417751" w14:textId="77777777" w:rsidR="009C08DB" w:rsidRPr="009C08DB" w:rsidRDefault="009C08DB" w:rsidP="009C08DB">
            <w:pPr>
              <w:rPr>
                <w:rFonts w:ascii="HelveticaNeueLT Std" w:hAnsi="HelveticaNeueLT Std"/>
                <w:sz w:val="20"/>
              </w:rPr>
            </w:pPr>
            <w:r w:rsidRPr="009C08DB">
              <w:rPr>
                <w:rFonts w:ascii="HelveticaNeueLT Std" w:hAnsi="HelveticaNeueLT Std"/>
                <w:sz w:val="20"/>
              </w:rPr>
              <w:t>All clinically extremely vulnerable (CEV) children and young people should attend their education setting unless they are one of the very small number of children and young people under paediatric or other specialist care who have been advised by their clinician or other specialist not to attend.</w:t>
            </w:r>
          </w:p>
          <w:p w14:paraId="3C8B5DA8" w14:textId="77777777" w:rsidR="009C08DB" w:rsidRPr="009C08DB" w:rsidRDefault="009C08DB" w:rsidP="009C08DB">
            <w:pPr>
              <w:rPr>
                <w:rFonts w:ascii="HelveticaNeueLT Std" w:hAnsi="HelveticaNeueLT Std" w:cs="Arial"/>
                <w:color w:val="0B0C0C"/>
                <w:szCs w:val="22"/>
              </w:rPr>
            </w:pPr>
            <w:r w:rsidRPr="009C08DB">
              <w:rPr>
                <w:rFonts w:ascii="HelveticaNeueLT Std" w:hAnsi="HelveticaNeueLT Std"/>
                <w:sz w:val="20"/>
              </w:rPr>
              <w:t>Further information is available in the guidance on</w:t>
            </w:r>
            <w:r>
              <w:rPr>
                <w:rFonts w:ascii="Arial" w:hAnsi="Arial" w:cs="Arial"/>
                <w:color w:val="0B0C0C"/>
                <w:sz w:val="29"/>
                <w:szCs w:val="29"/>
              </w:rPr>
              <w:t> </w:t>
            </w:r>
            <w:hyperlink r:id="rId10" w:history="1">
              <w:r w:rsidRPr="009C08DB">
                <w:rPr>
                  <w:rStyle w:val="Hyperlink"/>
                  <w:rFonts w:ascii="HelveticaNeueLT Std" w:hAnsi="HelveticaNeueLT Std" w:cs="Arial"/>
                  <w:color w:val="1D70B8"/>
                  <w:szCs w:val="22"/>
                  <w:bdr w:val="none" w:sz="0" w:space="0" w:color="auto" w:frame="1"/>
                </w:rPr>
                <w:t>supporting pupils at school with medical conditions</w:t>
              </w:r>
            </w:hyperlink>
            <w:r w:rsidRPr="009C08DB">
              <w:rPr>
                <w:rFonts w:ascii="HelveticaNeueLT Std" w:hAnsi="HelveticaNeueLT Std" w:cs="Arial"/>
                <w:color w:val="0B0C0C"/>
                <w:szCs w:val="22"/>
              </w:rPr>
              <w:t>.</w:t>
            </w:r>
          </w:p>
          <w:p w14:paraId="4994D0EB" w14:textId="7256BA0D" w:rsidR="009C08DB" w:rsidRDefault="009C08DB" w:rsidP="009C08DB">
            <w:pPr>
              <w:rPr>
                <w:rFonts w:ascii="HelveticaNeueLT Std" w:hAnsi="HelveticaNeueLT Std"/>
                <w:sz w:val="20"/>
              </w:rPr>
            </w:pPr>
            <w:r w:rsidRPr="009C08DB">
              <w:rPr>
                <w:rFonts w:ascii="HelveticaNeueLT Std" w:hAnsi="HelveticaNeueLT Std"/>
                <w:sz w:val="20"/>
              </w:rPr>
              <w:t>You should ensure that key contractors are aware of the school’s control measures and ways of working.</w:t>
            </w:r>
          </w:p>
          <w:p w14:paraId="042C7EEF" w14:textId="44A955E6" w:rsidR="00CA42C0" w:rsidRDefault="00CA42C0" w:rsidP="009C08DB">
            <w:pPr>
              <w:rPr>
                <w:rFonts w:ascii="HelveticaNeueLT Std" w:hAnsi="HelveticaNeueLT Std"/>
                <w:sz w:val="20"/>
              </w:rPr>
            </w:pPr>
          </w:p>
          <w:p w14:paraId="2F5131DF" w14:textId="77777777" w:rsidR="00CA42C0" w:rsidRPr="009C08DB" w:rsidRDefault="00CA42C0" w:rsidP="009C08DB">
            <w:pPr>
              <w:rPr>
                <w:rFonts w:ascii="HelveticaNeueLT Std" w:hAnsi="HelveticaNeueLT Std"/>
                <w:sz w:val="20"/>
              </w:rPr>
            </w:pPr>
          </w:p>
          <w:p w14:paraId="59C276FA" w14:textId="03233F56" w:rsidR="001A3813" w:rsidRPr="00CB640F" w:rsidRDefault="001A3813" w:rsidP="00273EFE">
            <w:pPr>
              <w:autoSpaceDE w:val="0"/>
              <w:autoSpaceDN w:val="0"/>
              <w:adjustRightInd w:val="0"/>
              <w:rPr>
                <w:rFonts w:ascii="HelveticaNeueLT Std" w:hAnsi="HelveticaNeueLT Std"/>
                <w:sz w:val="20"/>
              </w:rPr>
            </w:pPr>
          </w:p>
        </w:tc>
      </w:tr>
      <w:tr w:rsidR="001B5C1F" w:rsidRPr="006F16A3" w14:paraId="14C81741" w14:textId="77777777" w:rsidTr="005C1FF1">
        <w:trPr>
          <w:trHeight w:val="842"/>
        </w:trPr>
        <w:tc>
          <w:tcPr>
            <w:tcW w:w="421" w:type="dxa"/>
            <w:vMerge w:val="restart"/>
            <w:shd w:val="pct15" w:color="auto" w:fill="auto"/>
          </w:tcPr>
          <w:p w14:paraId="56D18ADC" w14:textId="7E6D6C51" w:rsidR="00D12922" w:rsidRPr="001B5C1F" w:rsidRDefault="00D12922" w:rsidP="00B92214">
            <w:pPr>
              <w:jc w:val="center"/>
              <w:rPr>
                <w:rFonts w:ascii="HelveticaNeueLT Std" w:hAnsi="HelveticaNeueLT Std"/>
                <w:sz w:val="12"/>
                <w:szCs w:val="12"/>
              </w:rPr>
            </w:pPr>
            <w:bookmarkStart w:id="2" w:name="_Hlk37853461"/>
            <w:r w:rsidRPr="006F16A3">
              <w:rPr>
                <w:rFonts w:ascii="HelveticaNeueLT Std" w:hAnsi="HelveticaNeueLT Std"/>
                <w:sz w:val="20"/>
              </w:rPr>
              <w:br w:type="page"/>
            </w:r>
            <w:r w:rsidRPr="001B5C1F">
              <w:rPr>
                <w:rFonts w:ascii="HelveticaNeueLT Std" w:hAnsi="HelveticaNeueLT Std"/>
                <w:b/>
                <w:sz w:val="12"/>
                <w:szCs w:val="12"/>
              </w:rPr>
              <w:t>No</w:t>
            </w:r>
          </w:p>
        </w:tc>
        <w:tc>
          <w:tcPr>
            <w:tcW w:w="1559" w:type="dxa"/>
            <w:vMerge w:val="restart"/>
            <w:shd w:val="pct15" w:color="auto" w:fill="auto"/>
          </w:tcPr>
          <w:p w14:paraId="07E55335" w14:textId="77777777" w:rsidR="00D12922" w:rsidRPr="008E5CDD" w:rsidRDefault="00D12922" w:rsidP="006F16A3">
            <w:pPr>
              <w:jc w:val="center"/>
              <w:rPr>
                <w:rFonts w:ascii="HelveticaNeueLT Std" w:hAnsi="HelveticaNeueLT Std"/>
                <w:b/>
                <w:sz w:val="18"/>
                <w:szCs w:val="18"/>
              </w:rPr>
            </w:pPr>
            <w:r>
              <w:rPr>
                <w:rFonts w:ascii="HelveticaNeueLT Std" w:hAnsi="HelveticaNeueLT Std"/>
                <w:b/>
                <w:sz w:val="18"/>
                <w:szCs w:val="18"/>
              </w:rPr>
              <w:t>What is the Hazard?</w:t>
            </w:r>
            <w:r w:rsidRPr="008E5CDD">
              <w:rPr>
                <w:rFonts w:ascii="HelveticaNeueLT Std" w:hAnsi="HelveticaNeueLT Std"/>
                <w:b/>
                <w:sz w:val="18"/>
                <w:szCs w:val="18"/>
              </w:rPr>
              <w:t xml:space="preserve"> </w:t>
            </w:r>
          </w:p>
          <w:p w14:paraId="3FC901D9" w14:textId="03B5D88C" w:rsidR="00D12922" w:rsidRDefault="00D12922" w:rsidP="006F16A3">
            <w:pPr>
              <w:jc w:val="center"/>
              <w:rPr>
                <w:rFonts w:ascii="HelveticaNeueLT Std" w:hAnsi="HelveticaNeueLT Std"/>
                <w:b/>
                <w:sz w:val="18"/>
                <w:szCs w:val="18"/>
              </w:rPr>
            </w:pPr>
            <w:r w:rsidRPr="008E5CDD">
              <w:rPr>
                <w:rFonts w:ascii="HelveticaNeueLT Std" w:hAnsi="HelveticaNeueLT Std"/>
                <w:sz w:val="14"/>
                <w:szCs w:val="14"/>
              </w:rPr>
              <w:t>(</w:t>
            </w:r>
            <w:proofErr w:type="gramStart"/>
            <w:r w:rsidRPr="008E5CDD">
              <w:rPr>
                <w:rFonts w:ascii="HelveticaNeueLT Std" w:hAnsi="HelveticaNeueLT Std"/>
                <w:sz w:val="14"/>
                <w:szCs w:val="14"/>
              </w:rPr>
              <w:t>i.e.</w:t>
            </w:r>
            <w:proofErr w:type="gramEnd"/>
            <w:r w:rsidRPr="008E5CDD">
              <w:rPr>
                <w:rFonts w:ascii="HelveticaNeueLT Std" w:hAnsi="HelveticaNeueLT Std"/>
                <w:sz w:val="14"/>
                <w:szCs w:val="14"/>
              </w:rPr>
              <w:t xml:space="preserve"> potential causes of injury/damage)</w:t>
            </w:r>
          </w:p>
        </w:tc>
        <w:tc>
          <w:tcPr>
            <w:tcW w:w="1417" w:type="dxa"/>
            <w:vMerge w:val="restart"/>
            <w:shd w:val="pct15" w:color="auto" w:fill="auto"/>
          </w:tcPr>
          <w:p w14:paraId="1D58C796" w14:textId="16EA9966" w:rsidR="00D12922" w:rsidRDefault="00D12922" w:rsidP="006F16A3">
            <w:pPr>
              <w:jc w:val="center"/>
              <w:rPr>
                <w:rFonts w:ascii="HelveticaNeueLT Std" w:hAnsi="HelveticaNeueLT Std"/>
                <w:b/>
                <w:sz w:val="18"/>
                <w:szCs w:val="18"/>
              </w:rPr>
            </w:pPr>
            <w:r>
              <w:rPr>
                <w:rFonts w:ascii="HelveticaNeueLT Std" w:hAnsi="HelveticaNeueLT Std"/>
                <w:b/>
                <w:sz w:val="18"/>
                <w:szCs w:val="18"/>
              </w:rPr>
              <w:t>Who might be harmed</w:t>
            </w:r>
          </w:p>
        </w:tc>
        <w:tc>
          <w:tcPr>
            <w:tcW w:w="1560" w:type="dxa"/>
            <w:vMerge w:val="restart"/>
            <w:shd w:val="pct15" w:color="auto" w:fill="auto"/>
          </w:tcPr>
          <w:p w14:paraId="71ED9297" w14:textId="270F0CD4" w:rsidR="00D12922" w:rsidRDefault="00D12922" w:rsidP="006F16A3">
            <w:pPr>
              <w:jc w:val="center"/>
              <w:rPr>
                <w:rFonts w:ascii="HelveticaNeueLT Std" w:hAnsi="HelveticaNeueLT Std"/>
                <w:b/>
                <w:sz w:val="18"/>
                <w:szCs w:val="18"/>
              </w:rPr>
            </w:pPr>
            <w:r>
              <w:rPr>
                <w:rFonts w:ascii="HelveticaNeueLT Std" w:hAnsi="HelveticaNeueLT Std"/>
                <w:b/>
                <w:sz w:val="18"/>
                <w:szCs w:val="18"/>
              </w:rPr>
              <w:t>How might people be harmed?</w:t>
            </w:r>
          </w:p>
        </w:tc>
        <w:tc>
          <w:tcPr>
            <w:tcW w:w="3089" w:type="dxa"/>
            <w:vMerge w:val="restart"/>
            <w:shd w:val="pct15" w:color="auto" w:fill="auto"/>
          </w:tcPr>
          <w:p w14:paraId="421DA789" w14:textId="127A9F1A" w:rsidR="00D12922" w:rsidRDefault="00D12922" w:rsidP="006F16A3">
            <w:pPr>
              <w:jc w:val="center"/>
              <w:rPr>
                <w:rFonts w:ascii="HelveticaNeueLT Std" w:hAnsi="HelveticaNeueLT Std"/>
                <w:b/>
                <w:sz w:val="18"/>
                <w:szCs w:val="18"/>
              </w:rPr>
            </w:pPr>
            <w:r>
              <w:rPr>
                <w:rFonts w:ascii="HelveticaNeueLT Std" w:hAnsi="HelveticaNeueLT Std"/>
                <w:b/>
                <w:sz w:val="18"/>
                <w:szCs w:val="18"/>
              </w:rPr>
              <w:t>Existing Risk Control Measures</w:t>
            </w:r>
          </w:p>
        </w:tc>
        <w:tc>
          <w:tcPr>
            <w:tcW w:w="993" w:type="dxa"/>
            <w:gridSpan w:val="3"/>
            <w:shd w:val="pct15" w:color="auto" w:fill="auto"/>
          </w:tcPr>
          <w:p w14:paraId="64BF915C" w14:textId="6ADF8DE6" w:rsidR="00D12922" w:rsidRPr="008E5CDD" w:rsidRDefault="00D12922" w:rsidP="006F16A3">
            <w:pPr>
              <w:jc w:val="center"/>
              <w:rPr>
                <w:rFonts w:ascii="HelveticaNeueLT Std" w:hAnsi="HelveticaNeueLT Std"/>
                <w:b/>
                <w:sz w:val="18"/>
                <w:szCs w:val="18"/>
              </w:rPr>
            </w:pPr>
            <w:r>
              <w:rPr>
                <w:rFonts w:ascii="HelveticaNeueLT Std" w:hAnsi="HelveticaNeueLT Std"/>
                <w:b/>
                <w:sz w:val="18"/>
                <w:szCs w:val="18"/>
              </w:rPr>
              <w:t>Risk Rating</w:t>
            </w:r>
            <w:r w:rsidR="006C0773">
              <w:rPr>
                <w:rFonts w:ascii="HelveticaNeueLT Std" w:hAnsi="HelveticaNeueLT Std"/>
                <w:b/>
                <w:sz w:val="18"/>
                <w:szCs w:val="18"/>
              </w:rPr>
              <w:t xml:space="preserve"> *</w:t>
            </w:r>
          </w:p>
        </w:tc>
        <w:tc>
          <w:tcPr>
            <w:tcW w:w="3118" w:type="dxa"/>
            <w:vMerge w:val="restart"/>
            <w:shd w:val="pct15" w:color="auto" w:fill="auto"/>
          </w:tcPr>
          <w:p w14:paraId="2438749A" w14:textId="67D08681" w:rsidR="00D12922" w:rsidRPr="008E5CDD" w:rsidRDefault="00D12922" w:rsidP="006F16A3">
            <w:pPr>
              <w:jc w:val="center"/>
              <w:rPr>
                <w:rFonts w:ascii="HelveticaNeueLT Std" w:hAnsi="HelveticaNeueLT Std"/>
                <w:b/>
                <w:sz w:val="18"/>
                <w:szCs w:val="18"/>
              </w:rPr>
            </w:pPr>
            <w:r>
              <w:rPr>
                <w:rFonts w:ascii="HelveticaNeueLT Std" w:hAnsi="HelveticaNeueLT Std"/>
                <w:b/>
                <w:sz w:val="18"/>
                <w:szCs w:val="18"/>
              </w:rPr>
              <w:t>Additional Controls</w:t>
            </w:r>
          </w:p>
        </w:tc>
        <w:tc>
          <w:tcPr>
            <w:tcW w:w="992" w:type="dxa"/>
            <w:gridSpan w:val="3"/>
            <w:shd w:val="pct15" w:color="auto" w:fill="auto"/>
          </w:tcPr>
          <w:p w14:paraId="6033F926" w14:textId="55BE073A" w:rsidR="00D12922" w:rsidRPr="001B5C1F" w:rsidRDefault="00D12922" w:rsidP="008E5CDD">
            <w:pPr>
              <w:jc w:val="center"/>
              <w:rPr>
                <w:rFonts w:ascii="HelveticaNeueLT Std" w:hAnsi="HelveticaNeueLT Std"/>
                <w:b/>
                <w:sz w:val="14"/>
                <w:szCs w:val="14"/>
              </w:rPr>
            </w:pPr>
            <w:r w:rsidRPr="001B5C1F">
              <w:rPr>
                <w:rFonts w:ascii="HelveticaNeueLT Std" w:hAnsi="HelveticaNeueLT Std"/>
                <w:b/>
                <w:sz w:val="14"/>
                <w:szCs w:val="14"/>
              </w:rPr>
              <w:t>Residual Risk Rating</w:t>
            </w:r>
          </w:p>
        </w:tc>
        <w:tc>
          <w:tcPr>
            <w:tcW w:w="1134" w:type="dxa"/>
            <w:vMerge w:val="restart"/>
            <w:shd w:val="pct15" w:color="auto" w:fill="auto"/>
          </w:tcPr>
          <w:p w14:paraId="24163559" w14:textId="5BFFBC95" w:rsidR="00D12922" w:rsidRPr="001B5C1F" w:rsidRDefault="00D12922" w:rsidP="008E5CDD">
            <w:pPr>
              <w:jc w:val="center"/>
              <w:rPr>
                <w:rFonts w:ascii="HelveticaNeueLT Std" w:hAnsi="HelveticaNeueLT Std"/>
                <w:b/>
                <w:sz w:val="14"/>
                <w:szCs w:val="14"/>
              </w:rPr>
            </w:pPr>
            <w:r w:rsidRPr="001B5C1F">
              <w:rPr>
                <w:rFonts w:ascii="HelveticaNeueLT Std" w:hAnsi="HelveticaNeueLT Std"/>
                <w:b/>
                <w:sz w:val="14"/>
                <w:szCs w:val="14"/>
              </w:rPr>
              <w:t>Action monitored by whom?</w:t>
            </w:r>
          </w:p>
        </w:tc>
        <w:tc>
          <w:tcPr>
            <w:tcW w:w="1276" w:type="dxa"/>
            <w:vMerge w:val="restart"/>
            <w:shd w:val="pct15" w:color="auto" w:fill="auto"/>
          </w:tcPr>
          <w:p w14:paraId="75B0A573" w14:textId="60898027" w:rsidR="00D12922" w:rsidRPr="007E7A5C" w:rsidRDefault="00D12922" w:rsidP="008E5CDD">
            <w:pPr>
              <w:jc w:val="center"/>
              <w:rPr>
                <w:rFonts w:ascii="HelveticaNeueLT Std" w:hAnsi="HelveticaNeueLT Std"/>
                <w:b/>
                <w:sz w:val="12"/>
                <w:szCs w:val="12"/>
              </w:rPr>
            </w:pPr>
            <w:r w:rsidRPr="007E7A5C">
              <w:rPr>
                <w:rFonts w:ascii="HelveticaNeueLT Std" w:hAnsi="HelveticaNeueLT Std"/>
                <w:b/>
                <w:sz w:val="12"/>
                <w:szCs w:val="12"/>
              </w:rPr>
              <w:t>Action Completed by When?</w:t>
            </w:r>
          </w:p>
        </w:tc>
      </w:tr>
      <w:tr w:rsidR="007E7A5C" w:rsidRPr="006F16A3" w14:paraId="0387455E" w14:textId="77777777" w:rsidTr="005C1FF1">
        <w:trPr>
          <w:trHeight w:val="281"/>
        </w:trPr>
        <w:tc>
          <w:tcPr>
            <w:tcW w:w="421" w:type="dxa"/>
            <w:vMerge/>
            <w:shd w:val="pct15" w:color="auto" w:fill="auto"/>
          </w:tcPr>
          <w:p w14:paraId="30F4DDF4" w14:textId="58598C6F" w:rsidR="00D12922" w:rsidRPr="006F16A3" w:rsidRDefault="00D12922" w:rsidP="00B92214">
            <w:pPr>
              <w:jc w:val="center"/>
              <w:rPr>
                <w:rFonts w:ascii="HelveticaNeueLT Std" w:hAnsi="HelveticaNeueLT Std"/>
                <w:b/>
                <w:sz w:val="20"/>
              </w:rPr>
            </w:pPr>
          </w:p>
        </w:tc>
        <w:tc>
          <w:tcPr>
            <w:tcW w:w="1559" w:type="dxa"/>
            <w:vMerge/>
            <w:shd w:val="pct15" w:color="auto" w:fill="auto"/>
          </w:tcPr>
          <w:p w14:paraId="6CEB7F56" w14:textId="538DF463" w:rsidR="00D12922" w:rsidRPr="008E5CDD" w:rsidRDefault="00D12922" w:rsidP="006F16A3">
            <w:pPr>
              <w:jc w:val="center"/>
              <w:rPr>
                <w:rFonts w:ascii="HelveticaNeueLT Std" w:hAnsi="HelveticaNeueLT Std"/>
                <w:sz w:val="14"/>
                <w:szCs w:val="14"/>
              </w:rPr>
            </w:pPr>
          </w:p>
        </w:tc>
        <w:tc>
          <w:tcPr>
            <w:tcW w:w="1417" w:type="dxa"/>
            <w:vMerge/>
            <w:shd w:val="pct15" w:color="auto" w:fill="auto"/>
          </w:tcPr>
          <w:p w14:paraId="31103F94" w14:textId="6E643FA5" w:rsidR="00D12922" w:rsidRPr="008E5CDD" w:rsidRDefault="00D12922" w:rsidP="006F16A3">
            <w:pPr>
              <w:jc w:val="center"/>
              <w:rPr>
                <w:rFonts w:ascii="HelveticaNeueLT Std" w:hAnsi="HelveticaNeueLT Std"/>
                <w:b/>
                <w:sz w:val="18"/>
                <w:szCs w:val="18"/>
              </w:rPr>
            </w:pPr>
          </w:p>
        </w:tc>
        <w:tc>
          <w:tcPr>
            <w:tcW w:w="1560" w:type="dxa"/>
            <w:vMerge/>
            <w:shd w:val="pct15" w:color="auto" w:fill="auto"/>
          </w:tcPr>
          <w:p w14:paraId="2180ECAC" w14:textId="780D0894" w:rsidR="00D12922" w:rsidRPr="008E5CDD" w:rsidRDefault="00D12922" w:rsidP="006F16A3">
            <w:pPr>
              <w:jc w:val="center"/>
              <w:rPr>
                <w:rFonts w:ascii="HelveticaNeueLT Std" w:hAnsi="HelveticaNeueLT Std"/>
                <w:b/>
                <w:sz w:val="18"/>
                <w:szCs w:val="18"/>
              </w:rPr>
            </w:pPr>
          </w:p>
        </w:tc>
        <w:tc>
          <w:tcPr>
            <w:tcW w:w="3089" w:type="dxa"/>
            <w:vMerge/>
            <w:shd w:val="pct15" w:color="auto" w:fill="auto"/>
          </w:tcPr>
          <w:p w14:paraId="6A0441A6" w14:textId="462848B8" w:rsidR="00D12922" w:rsidRPr="008E5CDD" w:rsidRDefault="00D12922" w:rsidP="006F16A3">
            <w:pPr>
              <w:jc w:val="center"/>
              <w:rPr>
                <w:rFonts w:ascii="HelveticaNeueLT Std" w:hAnsi="HelveticaNeueLT Std"/>
                <w:b/>
                <w:sz w:val="18"/>
                <w:szCs w:val="18"/>
              </w:rPr>
            </w:pPr>
          </w:p>
        </w:tc>
        <w:tc>
          <w:tcPr>
            <w:tcW w:w="284" w:type="dxa"/>
            <w:shd w:val="pct15" w:color="auto" w:fill="auto"/>
          </w:tcPr>
          <w:p w14:paraId="10837870" w14:textId="479FEB44" w:rsidR="00D12922" w:rsidRPr="001B5C1F" w:rsidRDefault="00D12922" w:rsidP="006F16A3">
            <w:pPr>
              <w:jc w:val="center"/>
              <w:rPr>
                <w:rFonts w:ascii="HelveticaNeueLT Std" w:hAnsi="HelveticaNeueLT Std"/>
                <w:b/>
                <w:sz w:val="18"/>
                <w:szCs w:val="18"/>
              </w:rPr>
            </w:pPr>
            <w:r w:rsidRPr="001B5C1F">
              <w:rPr>
                <w:rFonts w:ascii="HelveticaNeueLT Std" w:hAnsi="HelveticaNeueLT Std"/>
                <w:b/>
                <w:sz w:val="18"/>
                <w:szCs w:val="18"/>
              </w:rPr>
              <w:t>L</w:t>
            </w:r>
          </w:p>
        </w:tc>
        <w:tc>
          <w:tcPr>
            <w:tcW w:w="283" w:type="dxa"/>
            <w:shd w:val="pct15" w:color="auto" w:fill="auto"/>
          </w:tcPr>
          <w:p w14:paraId="59B01074" w14:textId="5D1173CE" w:rsidR="00D12922" w:rsidRPr="001B5C1F" w:rsidRDefault="00D12922" w:rsidP="006F16A3">
            <w:pPr>
              <w:jc w:val="center"/>
              <w:rPr>
                <w:rFonts w:ascii="HelveticaNeueLT Std" w:hAnsi="HelveticaNeueLT Std"/>
                <w:b/>
                <w:sz w:val="18"/>
                <w:szCs w:val="18"/>
              </w:rPr>
            </w:pPr>
            <w:r w:rsidRPr="001B5C1F">
              <w:rPr>
                <w:rFonts w:ascii="HelveticaNeueLT Std" w:hAnsi="HelveticaNeueLT Std"/>
                <w:b/>
                <w:sz w:val="18"/>
                <w:szCs w:val="18"/>
              </w:rPr>
              <w:t>C</w:t>
            </w:r>
          </w:p>
        </w:tc>
        <w:tc>
          <w:tcPr>
            <w:tcW w:w="426" w:type="dxa"/>
            <w:shd w:val="pct15" w:color="auto" w:fill="auto"/>
          </w:tcPr>
          <w:p w14:paraId="40575BDD" w14:textId="01949974" w:rsidR="00D12922" w:rsidRPr="001B5C1F" w:rsidRDefault="00D12922" w:rsidP="006F16A3">
            <w:pPr>
              <w:jc w:val="center"/>
              <w:rPr>
                <w:rFonts w:ascii="HelveticaNeueLT Std" w:hAnsi="HelveticaNeueLT Std"/>
                <w:b/>
                <w:sz w:val="18"/>
                <w:szCs w:val="18"/>
              </w:rPr>
            </w:pPr>
            <w:r w:rsidRPr="001B5C1F">
              <w:rPr>
                <w:rFonts w:ascii="HelveticaNeueLT Std" w:hAnsi="HelveticaNeueLT Std"/>
                <w:b/>
                <w:sz w:val="18"/>
                <w:szCs w:val="18"/>
              </w:rPr>
              <w:t>R</w:t>
            </w:r>
          </w:p>
        </w:tc>
        <w:tc>
          <w:tcPr>
            <w:tcW w:w="3118" w:type="dxa"/>
            <w:vMerge/>
            <w:shd w:val="pct15" w:color="auto" w:fill="auto"/>
          </w:tcPr>
          <w:p w14:paraId="36AD590A" w14:textId="0380B810" w:rsidR="00D12922" w:rsidRPr="008E5CDD" w:rsidRDefault="00D12922" w:rsidP="006F16A3">
            <w:pPr>
              <w:jc w:val="center"/>
              <w:rPr>
                <w:rFonts w:ascii="HelveticaNeueLT Std" w:hAnsi="HelveticaNeueLT Std"/>
                <w:sz w:val="14"/>
                <w:szCs w:val="14"/>
              </w:rPr>
            </w:pPr>
          </w:p>
        </w:tc>
        <w:tc>
          <w:tcPr>
            <w:tcW w:w="284" w:type="dxa"/>
            <w:shd w:val="pct15" w:color="auto" w:fill="auto"/>
          </w:tcPr>
          <w:p w14:paraId="304CA171" w14:textId="312A809D" w:rsidR="00D12922" w:rsidRPr="001B5C1F" w:rsidRDefault="00D12922" w:rsidP="001B5C1F">
            <w:pPr>
              <w:rPr>
                <w:rFonts w:ascii="HelveticaNeueLT Std" w:hAnsi="HelveticaNeueLT Std"/>
                <w:b/>
                <w:sz w:val="18"/>
                <w:szCs w:val="18"/>
              </w:rPr>
            </w:pPr>
            <w:r w:rsidRPr="001B5C1F">
              <w:rPr>
                <w:rFonts w:ascii="HelveticaNeueLT Std" w:hAnsi="HelveticaNeueLT Std"/>
                <w:b/>
                <w:sz w:val="18"/>
                <w:szCs w:val="18"/>
              </w:rPr>
              <w:t>L</w:t>
            </w:r>
          </w:p>
        </w:tc>
        <w:tc>
          <w:tcPr>
            <w:tcW w:w="283" w:type="dxa"/>
            <w:shd w:val="pct15" w:color="auto" w:fill="auto"/>
          </w:tcPr>
          <w:p w14:paraId="17215E4E" w14:textId="4694C5E6" w:rsidR="00D12922" w:rsidRPr="001B5C1F" w:rsidRDefault="00D12922" w:rsidP="001B5C1F">
            <w:pPr>
              <w:rPr>
                <w:rFonts w:ascii="HelveticaNeueLT Std" w:hAnsi="HelveticaNeueLT Std"/>
                <w:b/>
                <w:sz w:val="18"/>
                <w:szCs w:val="18"/>
              </w:rPr>
            </w:pPr>
            <w:r w:rsidRPr="001B5C1F">
              <w:rPr>
                <w:rFonts w:ascii="HelveticaNeueLT Std" w:hAnsi="HelveticaNeueLT Std"/>
                <w:b/>
                <w:sz w:val="18"/>
                <w:szCs w:val="18"/>
              </w:rPr>
              <w:t>C</w:t>
            </w:r>
          </w:p>
        </w:tc>
        <w:tc>
          <w:tcPr>
            <w:tcW w:w="425" w:type="dxa"/>
            <w:shd w:val="pct15" w:color="auto" w:fill="auto"/>
          </w:tcPr>
          <w:p w14:paraId="62A2CF08" w14:textId="5478F19A" w:rsidR="00D12922" w:rsidRPr="001B5C1F" w:rsidRDefault="00D12922" w:rsidP="001B5C1F">
            <w:pPr>
              <w:rPr>
                <w:rFonts w:ascii="HelveticaNeueLT Std" w:hAnsi="HelveticaNeueLT Std"/>
                <w:b/>
                <w:sz w:val="18"/>
                <w:szCs w:val="18"/>
              </w:rPr>
            </w:pPr>
            <w:r w:rsidRPr="001B5C1F">
              <w:rPr>
                <w:rFonts w:ascii="HelveticaNeueLT Std" w:hAnsi="HelveticaNeueLT Std"/>
                <w:b/>
                <w:sz w:val="18"/>
                <w:szCs w:val="18"/>
              </w:rPr>
              <w:t>R</w:t>
            </w:r>
          </w:p>
        </w:tc>
        <w:tc>
          <w:tcPr>
            <w:tcW w:w="1134" w:type="dxa"/>
            <w:vMerge/>
            <w:shd w:val="pct15" w:color="auto" w:fill="auto"/>
          </w:tcPr>
          <w:p w14:paraId="19C39F21" w14:textId="77777777" w:rsidR="00D12922" w:rsidRPr="008E5CDD" w:rsidRDefault="00D12922" w:rsidP="008E5CDD">
            <w:pPr>
              <w:jc w:val="center"/>
              <w:rPr>
                <w:rFonts w:ascii="HelveticaNeueLT Std" w:hAnsi="HelveticaNeueLT Std"/>
                <w:b/>
                <w:sz w:val="18"/>
                <w:szCs w:val="18"/>
              </w:rPr>
            </w:pPr>
          </w:p>
        </w:tc>
        <w:tc>
          <w:tcPr>
            <w:tcW w:w="1276" w:type="dxa"/>
            <w:vMerge/>
            <w:shd w:val="pct15" w:color="auto" w:fill="auto"/>
          </w:tcPr>
          <w:p w14:paraId="5C675726" w14:textId="03096064" w:rsidR="00D12922" w:rsidRPr="008E5CDD" w:rsidRDefault="00D12922" w:rsidP="008E5CDD">
            <w:pPr>
              <w:jc w:val="center"/>
              <w:rPr>
                <w:rFonts w:ascii="HelveticaNeueLT Std" w:hAnsi="HelveticaNeueLT Std"/>
                <w:b/>
                <w:sz w:val="18"/>
                <w:szCs w:val="18"/>
              </w:rPr>
            </w:pPr>
          </w:p>
        </w:tc>
      </w:tr>
      <w:tr w:rsidR="00C43B98" w:rsidRPr="006F16A3" w14:paraId="4A68A2B5" w14:textId="77777777" w:rsidTr="005C1FF1">
        <w:trPr>
          <w:trHeight w:val="285"/>
        </w:trPr>
        <w:tc>
          <w:tcPr>
            <w:tcW w:w="421" w:type="dxa"/>
          </w:tcPr>
          <w:p w14:paraId="5434D632" w14:textId="77777777" w:rsidR="00C43B98" w:rsidRPr="00CB0032" w:rsidRDefault="00C43B98" w:rsidP="00CB0032">
            <w:pPr>
              <w:jc w:val="center"/>
              <w:rPr>
                <w:rFonts w:ascii="HelveticaNeueLT Std" w:hAnsi="HelveticaNeueLT Std"/>
                <w:b/>
                <w:bCs/>
                <w:sz w:val="20"/>
              </w:rPr>
            </w:pPr>
          </w:p>
        </w:tc>
        <w:tc>
          <w:tcPr>
            <w:tcW w:w="15138" w:type="dxa"/>
            <w:gridSpan w:val="13"/>
          </w:tcPr>
          <w:p w14:paraId="118F8832" w14:textId="1C6DE4EE" w:rsidR="00C43B98" w:rsidRPr="00C43B98" w:rsidRDefault="00D00904">
            <w:pPr>
              <w:rPr>
                <w:rFonts w:ascii="HelveticaNeueLT Std" w:hAnsi="HelveticaNeueLT Std"/>
                <w:b/>
                <w:bCs/>
                <w:sz w:val="18"/>
                <w:szCs w:val="18"/>
              </w:rPr>
            </w:pPr>
            <w:r>
              <w:rPr>
                <w:rFonts w:ascii="HelveticaNeueLT Std" w:hAnsi="HelveticaNeueLT Std"/>
                <w:b/>
                <w:bCs/>
                <w:sz w:val="18"/>
                <w:szCs w:val="18"/>
              </w:rPr>
              <w:t xml:space="preserve">Section 1 - </w:t>
            </w:r>
            <w:r w:rsidR="00C43B98" w:rsidRPr="00C43B98">
              <w:rPr>
                <w:rFonts w:ascii="HelveticaNeueLT Std" w:hAnsi="HelveticaNeueLT Std"/>
                <w:b/>
                <w:bCs/>
                <w:sz w:val="18"/>
                <w:szCs w:val="18"/>
              </w:rPr>
              <w:t>Prevention</w:t>
            </w:r>
          </w:p>
        </w:tc>
      </w:tr>
      <w:tr w:rsidR="007E7A5C" w:rsidRPr="006F16A3" w14:paraId="0768FA14" w14:textId="77777777" w:rsidTr="005C1FF1">
        <w:trPr>
          <w:trHeight w:val="606"/>
        </w:trPr>
        <w:tc>
          <w:tcPr>
            <w:tcW w:w="421" w:type="dxa"/>
          </w:tcPr>
          <w:p w14:paraId="777CE496" w14:textId="77777777" w:rsidR="00D12922" w:rsidRPr="00CB0032" w:rsidRDefault="00D12922" w:rsidP="00CB0032">
            <w:pPr>
              <w:jc w:val="center"/>
              <w:rPr>
                <w:rFonts w:ascii="HelveticaNeueLT Std" w:hAnsi="HelveticaNeueLT Std"/>
                <w:b/>
                <w:bCs/>
                <w:sz w:val="20"/>
              </w:rPr>
            </w:pPr>
          </w:p>
          <w:p w14:paraId="0D5A4C9A" w14:textId="6F264F38" w:rsidR="00D12922" w:rsidRPr="00CB0032" w:rsidRDefault="00CB0032" w:rsidP="00CB0032">
            <w:pPr>
              <w:jc w:val="center"/>
              <w:rPr>
                <w:rFonts w:ascii="HelveticaNeueLT Std" w:hAnsi="HelveticaNeueLT Std"/>
                <w:b/>
                <w:bCs/>
                <w:sz w:val="20"/>
              </w:rPr>
            </w:pPr>
            <w:r w:rsidRPr="00CB0032">
              <w:rPr>
                <w:rFonts w:ascii="HelveticaNeueLT Std" w:hAnsi="HelveticaNeueLT Std"/>
                <w:b/>
                <w:bCs/>
                <w:sz w:val="20"/>
              </w:rPr>
              <w:t>1</w:t>
            </w:r>
          </w:p>
          <w:p w14:paraId="5C395808" w14:textId="1BE1564C" w:rsidR="00D12922" w:rsidRPr="00CB0032" w:rsidRDefault="00D12922" w:rsidP="00CB0032">
            <w:pPr>
              <w:jc w:val="center"/>
              <w:rPr>
                <w:rFonts w:ascii="HelveticaNeueLT Std" w:hAnsi="HelveticaNeueLT Std"/>
                <w:b/>
                <w:bCs/>
                <w:sz w:val="20"/>
              </w:rPr>
            </w:pPr>
          </w:p>
        </w:tc>
        <w:tc>
          <w:tcPr>
            <w:tcW w:w="1559" w:type="dxa"/>
          </w:tcPr>
          <w:p w14:paraId="1EF30B91" w14:textId="52603893" w:rsidR="00D12922" w:rsidRPr="006F16A3" w:rsidRDefault="00C43B98">
            <w:pPr>
              <w:rPr>
                <w:rFonts w:ascii="HelveticaNeueLT Std" w:hAnsi="HelveticaNeueLT Std"/>
                <w:sz w:val="20"/>
              </w:rPr>
            </w:pPr>
            <w:r w:rsidRPr="00A756AB">
              <w:rPr>
                <w:rFonts w:ascii="HelveticaNeueLT Std" w:hAnsi="HelveticaNeueLT Std"/>
                <w:sz w:val="20"/>
              </w:rPr>
              <w:t>Infection of Covid-19 Virus</w:t>
            </w:r>
          </w:p>
        </w:tc>
        <w:tc>
          <w:tcPr>
            <w:tcW w:w="1417" w:type="dxa"/>
          </w:tcPr>
          <w:p w14:paraId="2D6E8207" w14:textId="0534224D" w:rsidR="00FA7F24" w:rsidRPr="006F16A3" w:rsidRDefault="00C43B98">
            <w:pPr>
              <w:rPr>
                <w:rFonts w:ascii="HelveticaNeueLT Std" w:hAnsi="HelveticaNeueLT Std"/>
                <w:sz w:val="20"/>
              </w:rPr>
            </w:pPr>
            <w:r w:rsidRPr="00A756AB">
              <w:rPr>
                <w:rFonts w:ascii="HelveticaNeueLT Std" w:hAnsi="HelveticaNeueLT Std"/>
                <w:sz w:val="20"/>
              </w:rPr>
              <w:t>Staff, Students Visitors, contractors.</w:t>
            </w:r>
          </w:p>
        </w:tc>
        <w:tc>
          <w:tcPr>
            <w:tcW w:w="1560" w:type="dxa"/>
          </w:tcPr>
          <w:p w14:paraId="6D0F794A" w14:textId="30EF5D81" w:rsidR="00D12922" w:rsidRPr="006F16A3" w:rsidRDefault="00C43B98">
            <w:pPr>
              <w:rPr>
                <w:rFonts w:ascii="HelveticaNeueLT Std" w:hAnsi="HelveticaNeueLT Std"/>
                <w:sz w:val="20"/>
              </w:rPr>
            </w:pPr>
            <w:r w:rsidRPr="00A756AB">
              <w:rPr>
                <w:rFonts w:ascii="HelveticaNeueLT Std" w:hAnsi="HelveticaNeueLT Std"/>
                <w:sz w:val="20"/>
              </w:rPr>
              <w:t>Ill health, possible long term health effects, possible fatality</w:t>
            </w:r>
          </w:p>
        </w:tc>
        <w:tc>
          <w:tcPr>
            <w:tcW w:w="3089" w:type="dxa"/>
          </w:tcPr>
          <w:p w14:paraId="43A0A3A3" w14:textId="77777777" w:rsidR="00C43B98" w:rsidRPr="00CA42C0" w:rsidRDefault="00C43B98" w:rsidP="00C43B98">
            <w:pPr>
              <w:autoSpaceDE w:val="0"/>
              <w:autoSpaceDN w:val="0"/>
              <w:adjustRightInd w:val="0"/>
              <w:rPr>
                <w:rFonts w:ascii="HelveticaNeueLT Std" w:hAnsi="HelveticaNeueLT Std"/>
                <w:sz w:val="20"/>
              </w:rPr>
            </w:pPr>
            <w:r w:rsidRPr="00CA42C0">
              <w:rPr>
                <w:rFonts w:ascii="HelveticaNeueLT Std" w:hAnsi="HelveticaNeueLT Std"/>
                <w:sz w:val="20"/>
              </w:rPr>
              <w:t>Minimise contact with individuals who are required to self-isolate by ensuring they do not attend the school</w:t>
            </w:r>
          </w:p>
          <w:p w14:paraId="0858324F" w14:textId="77777777" w:rsidR="00C43B98" w:rsidRPr="00A756AB" w:rsidRDefault="00C43B98" w:rsidP="00C43B98">
            <w:pPr>
              <w:autoSpaceDE w:val="0"/>
              <w:autoSpaceDN w:val="0"/>
              <w:adjustRightInd w:val="0"/>
              <w:rPr>
                <w:rFonts w:ascii="HelveticaNeueLT Std" w:hAnsi="HelveticaNeueLT Std"/>
                <w:sz w:val="20"/>
              </w:rPr>
            </w:pPr>
            <w:r w:rsidRPr="00A756AB">
              <w:rPr>
                <w:rFonts w:ascii="HelveticaNeueLT Std" w:hAnsi="HelveticaNeueLT Std"/>
                <w:sz w:val="20"/>
              </w:rPr>
              <w:t>When an individual develops coronavirus (COVID-19) symptoms or has a positive test</w:t>
            </w:r>
          </w:p>
          <w:p w14:paraId="3A8EA5DD" w14:textId="77777777" w:rsidR="00C43B98" w:rsidRPr="00A756AB" w:rsidRDefault="00C43B98" w:rsidP="00C43B98">
            <w:pPr>
              <w:autoSpaceDE w:val="0"/>
              <w:autoSpaceDN w:val="0"/>
              <w:adjustRightInd w:val="0"/>
              <w:rPr>
                <w:rFonts w:ascii="HelveticaNeueLT Std" w:hAnsi="HelveticaNeueLT Std"/>
                <w:sz w:val="20"/>
              </w:rPr>
            </w:pPr>
            <w:r w:rsidRPr="00A756AB">
              <w:rPr>
                <w:rFonts w:ascii="HelveticaNeueLT Std" w:hAnsi="HelveticaNeueLT Std"/>
                <w:sz w:val="20"/>
              </w:rPr>
              <w:t>Pupils, staff, and other adults must not come into the school if:</w:t>
            </w:r>
          </w:p>
          <w:p w14:paraId="0D7DECB9" w14:textId="77777777" w:rsidR="00C43B98" w:rsidRPr="00A756AB" w:rsidRDefault="00C43B98" w:rsidP="00C43B98">
            <w:pPr>
              <w:pStyle w:val="ListParagraph"/>
              <w:numPr>
                <w:ilvl w:val="0"/>
                <w:numId w:val="7"/>
              </w:numPr>
              <w:autoSpaceDE w:val="0"/>
              <w:autoSpaceDN w:val="0"/>
              <w:adjustRightInd w:val="0"/>
              <w:ind w:left="181" w:hanging="181"/>
              <w:rPr>
                <w:rFonts w:ascii="HelveticaNeueLT Std" w:hAnsi="HelveticaNeueLT Std"/>
                <w:sz w:val="20"/>
              </w:rPr>
            </w:pPr>
            <w:r w:rsidRPr="00A756AB">
              <w:rPr>
                <w:rFonts w:ascii="HelveticaNeueLT Std" w:hAnsi="HelveticaNeueLT Std"/>
                <w:sz w:val="20"/>
              </w:rPr>
              <w:t>they have one or more coronavirus (COVID-19) symptoms</w:t>
            </w:r>
          </w:p>
          <w:p w14:paraId="1EE111C1" w14:textId="77777777" w:rsidR="00C43B98" w:rsidRPr="00A756AB" w:rsidRDefault="00C43B98" w:rsidP="00C43B98">
            <w:pPr>
              <w:pStyle w:val="ListParagraph"/>
              <w:numPr>
                <w:ilvl w:val="0"/>
                <w:numId w:val="7"/>
              </w:numPr>
              <w:autoSpaceDE w:val="0"/>
              <w:autoSpaceDN w:val="0"/>
              <w:adjustRightInd w:val="0"/>
              <w:ind w:left="181" w:hanging="181"/>
              <w:rPr>
                <w:rFonts w:ascii="HelveticaNeueLT Std" w:hAnsi="HelveticaNeueLT Std"/>
                <w:sz w:val="20"/>
              </w:rPr>
            </w:pPr>
            <w:r w:rsidRPr="00A756AB">
              <w:rPr>
                <w:rFonts w:ascii="HelveticaNeueLT Std" w:hAnsi="HelveticaNeueLT Std"/>
                <w:sz w:val="20"/>
              </w:rPr>
              <w:t>they are required to quarantine having recently visited countries outside the</w:t>
            </w:r>
          </w:p>
          <w:p w14:paraId="3B72D2F5" w14:textId="77777777" w:rsidR="00C43B98" w:rsidRPr="00A756AB" w:rsidRDefault="00C43B98" w:rsidP="00C43B98">
            <w:pPr>
              <w:autoSpaceDE w:val="0"/>
              <w:autoSpaceDN w:val="0"/>
              <w:adjustRightInd w:val="0"/>
              <w:rPr>
                <w:rFonts w:ascii="HelveticaNeueLT Std" w:hAnsi="HelveticaNeueLT Std"/>
                <w:sz w:val="20"/>
              </w:rPr>
            </w:pPr>
            <w:r w:rsidRPr="00A756AB">
              <w:rPr>
                <w:rFonts w:ascii="HelveticaNeueLT Std" w:hAnsi="HelveticaNeueLT Std"/>
                <w:sz w:val="20"/>
              </w:rPr>
              <w:t xml:space="preserve">   Common Travel Area</w:t>
            </w:r>
          </w:p>
          <w:p w14:paraId="3F13E389" w14:textId="77777777" w:rsidR="00C43B98" w:rsidRPr="00A756AB" w:rsidRDefault="00C43B98" w:rsidP="00C43B98">
            <w:pPr>
              <w:pStyle w:val="ListParagraph"/>
              <w:numPr>
                <w:ilvl w:val="0"/>
                <w:numId w:val="7"/>
              </w:numPr>
              <w:autoSpaceDE w:val="0"/>
              <w:autoSpaceDN w:val="0"/>
              <w:adjustRightInd w:val="0"/>
              <w:ind w:left="181" w:hanging="181"/>
              <w:rPr>
                <w:rFonts w:ascii="HelveticaNeueLT Std" w:hAnsi="HelveticaNeueLT Std"/>
                <w:sz w:val="20"/>
              </w:rPr>
            </w:pPr>
            <w:r w:rsidRPr="00A756AB">
              <w:rPr>
                <w:rFonts w:ascii="HelveticaNeueLT Std" w:hAnsi="HelveticaNeueLT Std"/>
                <w:sz w:val="20"/>
              </w:rPr>
              <w:t>they have had a positive test</w:t>
            </w:r>
          </w:p>
          <w:p w14:paraId="790CD323" w14:textId="77777777" w:rsidR="00C43B98" w:rsidRPr="00A756AB" w:rsidRDefault="00C43B98" w:rsidP="00C43B98">
            <w:pPr>
              <w:pStyle w:val="ListParagraph"/>
              <w:autoSpaceDE w:val="0"/>
              <w:autoSpaceDN w:val="0"/>
              <w:adjustRightInd w:val="0"/>
              <w:ind w:left="181"/>
              <w:rPr>
                <w:rFonts w:ascii="HelveticaNeueLT Std" w:hAnsi="HelveticaNeueLT Std"/>
                <w:sz w:val="20"/>
              </w:rPr>
            </w:pPr>
          </w:p>
          <w:p w14:paraId="7C0CD3C8" w14:textId="7D37C9F0" w:rsidR="00C43B98" w:rsidRPr="00A756AB" w:rsidRDefault="00C43B98" w:rsidP="00C43B98">
            <w:pPr>
              <w:autoSpaceDE w:val="0"/>
              <w:autoSpaceDN w:val="0"/>
              <w:adjustRightInd w:val="0"/>
              <w:rPr>
                <w:rFonts w:ascii="HelveticaNeueLT Std" w:hAnsi="HelveticaNeueLT Std"/>
                <w:sz w:val="20"/>
              </w:rPr>
            </w:pPr>
            <w:r w:rsidRPr="00A756AB">
              <w:rPr>
                <w:rFonts w:ascii="HelveticaNeueLT Std" w:hAnsi="HelveticaNeueLT Std"/>
                <w:sz w:val="20"/>
              </w:rPr>
              <w:t xml:space="preserve">They must immediately cease to attend and not attend for at least </w:t>
            </w:r>
            <w:r w:rsidR="00CA42C0">
              <w:rPr>
                <w:rFonts w:ascii="HelveticaNeueLT Std" w:hAnsi="HelveticaNeueLT Std"/>
                <w:sz w:val="20"/>
              </w:rPr>
              <w:t>7</w:t>
            </w:r>
            <w:r w:rsidRPr="00A756AB">
              <w:rPr>
                <w:rFonts w:ascii="HelveticaNeueLT Std" w:hAnsi="HelveticaNeueLT Std"/>
                <w:sz w:val="20"/>
              </w:rPr>
              <w:t xml:space="preserve"> days from the</w:t>
            </w:r>
          </w:p>
          <w:p w14:paraId="1325996B" w14:textId="77777777" w:rsidR="00C43B98" w:rsidRPr="00A756AB" w:rsidRDefault="00C43B98" w:rsidP="00C43B98">
            <w:pPr>
              <w:autoSpaceDE w:val="0"/>
              <w:autoSpaceDN w:val="0"/>
              <w:adjustRightInd w:val="0"/>
              <w:rPr>
                <w:rFonts w:ascii="HelveticaNeueLT Std" w:hAnsi="HelveticaNeueLT Std"/>
                <w:sz w:val="20"/>
              </w:rPr>
            </w:pPr>
            <w:r w:rsidRPr="00A756AB">
              <w:rPr>
                <w:rFonts w:ascii="HelveticaNeueLT Std" w:hAnsi="HelveticaNeueLT Std"/>
                <w:sz w:val="20"/>
              </w:rPr>
              <w:t>day after:</w:t>
            </w:r>
          </w:p>
          <w:p w14:paraId="247B57CB" w14:textId="77777777" w:rsidR="00C43B98" w:rsidRPr="00A756AB" w:rsidRDefault="00C43B98" w:rsidP="00C43B98">
            <w:pPr>
              <w:pStyle w:val="ListParagraph"/>
              <w:numPr>
                <w:ilvl w:val="0"/>
                <w:numId w:val="7"/>
              </w:numPr>
              <w:autoSpaceDE w:val="0"/>
              <w:autoSpaceDN w:val="0"/>
              <w:adjustRightInd w:val="0"/>
              <w:ind w:left="181" w:hanging="142"/>
              <w:rPr>
                <w:rFonts w:ascii="HelveticaNeueLT Std" w:hAnsi="HelveticaNeueLT Std"/>
                <w:sz w:val="20"/>
              </w:rPr>
            </w:pPr>
            <w:r w:rsidRPr="00A756AB">
              <w:rPr>
                <w:rFonts w:ascii="HelveticaNeueLT Std" w:hAnsi="HelveticaNeueLT Std"/>
                <w:sz w:val="20"/>
              </w:rPr>
              <w:t>the start of their symptoms</w:t>
            </w:r>
          </w:p>
          <w:p w14:paraId="2AE3C9E2" w14:textId="77777777" w:rsidR="00C43B98" w:rsidRPr="00A756AB" w:rsidRDefault="00C43B98" w:rsidP="00C43B98">
            <w:pPr>
              <w:pStyle w:val="ListParagraph"/>
              <w:numPr>
                <w:ilvl w:val="0"/>
                <w:numId w:val="7"/>
              </w:numPr>
              <w:autoSpaceDE w:val="0"/>
              <w:autoSpaceDN w:val="0"/>
              <w:adjustRightInd w:val="0"/>
              <w:ind w:left="181" w:hanging="142"/>
              <w:rPr>
                <w:rFonts w:ascii="HelveticaNeueLT Std" w:hAnsi="HelveticaNeueLT Std"/>
                <w:sz w:val="20"/>
              </w:rPr>
            </w:pPr>
            <w:r w:rsidRPr="00A756AB">
              <w:rPr>
                <w:rFonts w:ascii="HelveticaNeueLT Std" w:hAnsi="HelveticaNeueLT Std"/>
                <w:sz w:val="20"/>
              </w:rPr>
              <w:t>the test date if they did not have any symptoms but have had a positive test</w:t>
            </w:r>
          </w:p>
          <w:p w14:paraId="7FC4B359" w14:textId="00D56E7E" w:rsidR="00C43B98" w:rsidRPr="00A756AB" w:rsidRDefault="00C43B98" w:rsidP="00FE3F9B">
            <w:pPr>
              <w:autoSpaceDE w:val="0"/>
              <w:autoSpaceDN w:val="0"/>
              <w:adjustRightInd w:val="0"/>
              <w:ind w:left="176" w:hanging="176"/>
              <w:rPr>
                <w:rFonts w:ascii="HelveticaNeueLT Std" w:hAnsi="HelveticaNeueLT Std"/>
                <w:sz w:val="20"/>
              </w:rPr>
            </w:pPr>
            <w:r w:rsidRPr="00A756AB">
              <w:rPr>
                <w:rFonts w:ascii="HelveticaNeueLT Std" w:hAnsi="HelveticaNeueLT Std"/>
                <w:sz w:val="20"/>
              </w:rPr>
              <w:t xml:space="preserve">   (</w:t>
            </w:r>
            <w:r w:rsidR="00FA1F7D" w:rsidRPr="00A756AB">
              <w:rPr>
                <w:rFonts w:ascii="HelveticaNeueLT Std" w:hAnsi="HelveticaNeueLT Std"/>
                <w:sz w:val="20"/>
              </w:rPr>
              <w:t>Whether</w:t>
            </w:r>
            <w:r w:rsidRPr="00A756AB">
              <w:rPr>
                <w:rFonts w:ascii="HelveticaNeueLT Std" w:hAnsi="HelveticaNeueLT Std"/>
                <w:sz w:val="20"/>
              </w:rPr>
              <w:t xml:space="preserve"> this was a Lateral Flow Device (LFD) or Polymerase Chain Reaction</w:t>
            </w:r>
          </w:p>
          <w:p w14:paraId="38214BC7" w14:textId="77777777" w:rsidR="00C43B98" w:rsidRPr="00A756AB" w:rsidRDefault="00C43B98" w:rsidP="00FE3F9B">
            <w:pPr>
              <w:autoSpaceDE w:val="0"/>
              <w:autoSpaceDN w:val="0"/>
              <w:adjustRightInd w:val="0"/>
              <w:ind w:firstLine="176"/>
              <w:rPr>
                <w:rFonts w:ascii="HelveticaNeueLT Std" w:hAnsi="HelveticaNeueLT Std"/>
                <w:sz w:val="20"/>
              </w:rPr>
            </w:pPr>
            <w:r w:rsidRPr="00A756AB">
              <w:rPr>
                <w:rFonts w:ascii="HelveticaNeueLT Std" w:hAnsi="HelveticaNeueLT Std"/>
                <w:sz w:val="20"/>
              </w:rPr>
              <w:t>(PCR) test)</w:t>
            </w:r>
          </w:p>
          <w:p w14:paraId="7064E13D" w14:textId="2B1B7C34" w:rsidR="00C43B98" w:rsidRPr="00A756AB" w:rsidRDefault="00C43B98" w:rsidP="00FE3F9B">
            <w:pPr>
              <w:autoSpaceDE w:val="0"/>
              <w:autoSpaceDN w:val="0"/>
              <w:adjustRightInd w:val="0"/>
              <w:ind w:left="176"/>
              <w:rPr>
                <w:rFonts w:ascii="HelveticaNeueLT Std" w:hAnsi="HelveticaNeueLT Std"/>
                <w:sz w:val="20"/>
              </w:rPr>
            </w:pPr>
            <w:r w:rsidRPr="00A756AB">
              <w:rPr>
                <w:rFonts w:ascii="HelveticaNeueLT Std" w:hAnsi="HelveticaNeueLT Std"/>
                <w:sz w:val="20"/>
              </w:rPr>
              <w:t xml:space="preserve">If anyone in </w:t>
            </w:r>
            <w:r w:rsidR="00236307">
              <w:rPr>
                <w:rFonts w:ascii="HelveticaNeueLT Std" w:hAnsi="HelveticaNeueLT Std"/>
                <w:sz w:val="20"/>
              </w:rPr>
              <w:t>the</w:t>
            </w:r>
            <w:r w:rsidRPr="00A756AB">
              <w:rPr>
                <w:rFonts w:ascii="HelveticaNeueLT Std" w:hAnsi="HelveticaNeueLT Std"/>
                <w:sz w:val="20"/>
              </w:rPr>
              <w:t xml:space="preserve"> school develops a new and continuous cough or a high temperature, or has a loss of, or change in, their normal sense of taste or smell</w:t>
            </w:r>
          </w:p>
          <w:p w14:paraId="6921DA18" w14:textId="5C16AF83" w:rsidR="00C43B98" w:rsidRPr="00A756AB" w:rsidRDefault="00C43B98" w:rsidP="00FE3F9B">
            <w:pPr>
              <w:autoSpaceDE w:val="0"/>
              <w:autoSpaceDN w:val="0"/>
              <w:adjustRightInd w:val="0"/>
              <w:ind w:firstLine="176"/>
              <w:rPr>
                <w:rFonts w:ascii="HelveticaNeueLT Std" w:hAnsi="HelveticaNeueLT Std"/>
                <w:sz w:val="20"/>
              </w:rPr>
            </w:pPr>
            <w:r w:rsidRPr="00A756AB">
              <w:rPr>
                <w:rFonts w:ascii="HelveticaNeueLT Std" w:hAnsi="HelveticaNeueLT Std"/>
                <w:sz w:val="20"/>
              </w:rPr>
              <w:t xml:space="preserve">(anosmia), </w:t>
            </w:r>
            <w:r w:rsidR="00144C8D">
              <w:rPr>
                <w:rFonts w:ascii="HelveticaNeueLT Std" w:hAnsi="HelveticaNeueLT Std"/>
                <w:sz w:val="20"/>
              </w:rPr>
              <w:t>the school</w:t>
            </w:r>
            <w:r w:rsidRPr="00A756AB">
              <w:rPr>
                <w:rFonts w:ascii="HelveticaNeueLT Std" w:hAnsi="HelveticaNeueLT Std"/>
                <w:sz w:val="20"/>
              </w:rPr>
              <w:t>:</w:t>
            </w:r>
          </w:p>
          <w:p w14:paraId="5E37A073" w14:textId="77777777" w:rsidR="00C43B98" w:rsidRPr="00A756AB" w:rsidRDefault="00C43B98" w:rsidP="00C43B98">
            <w:pPr>
              <w:pStyle w:val="ListParagraph"/>
              <w:numPr>
                <w:ilvl w:val="0"/>
                <w:numId w:val="8"/>
              </w:numPr>
              <w:autoSpaceDE w:val="0"/>
              <w:autoSpaceDN w:val="0"/>
              <w:adjustRightInd w:val="0"/>
              <w:ind w:left="181" w:hanging="181"/>
              <w:rPr>
                <w:rFonts w:ascii="HelveticaNeueLT Std" w:hAnsi="HelveticaNeueLT Std"/>
                <w:sz w:val="20"/>
              </w:rPr>
            </w:pPr>
            <w:r w:rsidRPr="00A756AB">
              <w:rPr>
                <w:rFonts w:ascii="HelveticaNeueLT Std" w:hAnsi="HelveticaNeueLT Std"/>
                <w:sz w:val="20"/>
              </w:rPr>
              <w:t>must send them home to begin isolation - the isolation period includes the day</w:t>
            </w:r>
          </w:p>
          <w:p w14:paraId="171352C4" w14:textId="359F32A6" w:rsidR="00C43B98" w:rsidRPr="00A756AB" w:rsidRDefault="00C43B98" w:rsidP="00FE3F9B">
            <w:pPr>
              <w:autoSpaceDE w:val="0"/>
              <w:autoSpaceDN w:val="0"/>
              <w:adjustRightInd w:val="0"/>
              <w:ind w:left="176" w:hanging="176"/>
              <w:rPr>
                <w:rFonts w:ascii="HelveticaNeueLT Std" w:hAnsi="HelveticaNeueLT Std"/>
                <w:sz w:val="20"/>
              </w:rPr>
            </w:pPr>
            <w:r w:rsidRPr="00A756AB">
              <w:rPr>
                <w:rFonts w:ascii="HelveticaNeueLT Std" w:hAnsi="HelveticaNeueLT Std"/>
                <w:sz w:val="20"/>
              </w:rPr>
              <w:t xml:space="preserve">   the symptoms started and      the next </w:t>
            </w:r>
            <w:r w:rsidR="00CA42C0">
              <w:rPr>
                <w:rFonts w:ascii="HelveticaNeueLT Std" w:hAnsi="HelveticaNeueLT Std"/>
                <w:sz w:val="20"/>
              </w:rPr>
              <w:t>7</w:t>
            </w:r>
            <w:r w:rsidRPr="00A756AB">
              <w:rPr>
                <w:rFonts w:ascii="HelveticaNeueLT Std" w:hAnsi="HelveticaNeueLT Std"/>
                <w:sz w:val="20"/>
              </w:rPr>
              <w:t xml:space="preserve"> full days</w:t>
            </w:r>
          </w:p>
          <w:p w14:paraId="5B5AEDC3" w14:textId="761E2D77" w:rsidR="00C43B98" w:rsidRPr="00FE3F9B" w:rsidRDefault="00C43B98" w:rsidP="00C43B98">
            <w:pPr>
              <w:pStyle w:val="ListParagraph"/>
              <w:numPr>
                <w:ilvl w:val="0"/>
                <w:numId w:val="8"/>
              </w:numPr>
              <w:autoSpaceDE w:val="0"/>
              <w:autoSpaceDN w:val="0"/>
              <w:adjustRightInd w:val="0"/>
              <w:ind w:left="181" w:hanging="181"/>
              <w:rPr>
                <w:rFonts w:ascii="HelveticaNeueLT Std" w:hAnsi="HelveticaNeueLT Std"/>
                <w:sz w:val="20"/>
              </w:rPr>
            </w:pPr>
            <w:r w:rsidRPr="00A756AB">
              <w:rPr>
                <w:rFonts w:ascii="HelveticaNeueLT Std" w:hAnsi="HelveticaNeueLT Std"/>
                <w:sz w:val="20"/>
              </w:rPr>
              <w:t xml:space="preserve">advise them to follow the </w:t>
            </w:r>
            <w:r w:rsidR="000861F0">
              <w:rPr>
                <w:rFonts w:ascii="HelveticaNeueLT Std" w:hAnsi="HelveticaNeueLT Std"/>
                <w:sz w:val="20"/>
              </w:rPr>
              <w:fldChar w:fldCharType="begin"/>
            </w:r>
            <w:r w:rsidR="000861F0">
              <w:rPr>
                <w:rFonts w:ascii="HelveticaNeueLT Std" w:hAnsi="HelveticaNeueLT Std"/>
                <w:sz w:val="20"/>
              </w:rPr>
              <w:instrText xml:space="preserve"> HYPERLINK "https://www.gov.uk/government/publications/covid-19-stay-at-home-guidance/stay-at-home-guidance-for-households-with-possible-coronavirus-covid-19-infection" </w:instrText>
            </w:r>
            <w:r w:rsidR="000861F0">
              <w:rPr>
                <w:rFonts w:ascii="HelveticaNeueLT Std" w:hAnsi="HelveticaNeueLT Std"/>
                <w:sz w:val="20"/>
              </w:rPr>
              <w:fldChar w:fldCharType="separate"/>
            </w:r>
            <w:r w:rsidRPr="00FE3F9B">
              <w:rPr>
                <w:rFonts w:ascii="HelveticaNeueLT Std" w:hAnsi="HelveticaNeueLT Std"/>
                <w:sz w:val="20"/>
              </w:rPr>
              <w:t>guidance for households with possible or confirmed</w:t>
            </w:r>
          </w:p>
          <w:p w14:paraId="4A603365" w14:textId="2A6A7E8A" w:rsidR="00C43B98" w:rsidRPr="00A756AB" w:rsidRDefault="00C43B98" w:rsidP="00FE3F9B">
            <w:pPr>
              <w:autoSpaceDE w:val="0"/>
              <w:autoSpaceDN w:val="0"/>
              <w:adjustRightInd w:val="0"/>
              <w:ind w:left="176" w:hanging="176"/>
              <w:rPr>
                <w:rFonts w:ascii="HelveticaNeueLT Std" w:hAnsi="HelveticaNeueLT Std"/>
                <w:sz w:val="20"/>
              </w:rPr>
            </w:pPr>
            <w:r w:rsidRPr="00FE3F9B">
              <w:rPr>
                <w:rFonts w:ascii="HelveticaNeueLT Std" w:hAnsi="HelveticaNeueLT Std"/>
                <w:sz w:val="20"/>
              </w:rPr>
              <w:t xml:space="preserve">    coronavirus (COVID-19) </w:t>
            </w:r>
            <w:r w:rsidR="000861F0">
              <w:rPr>
                <w:rFonts w:ascii="HelveticaNeueLT Std" w:hAnsi="HelveticaNeueLT Std"/>
                <w:sz w:val="20"/>
              </w:rPr>
              <w:fldChar w:fldCharType="end"/>
            </w:r>
            <w:r w:rsidRPr="00A756AB">
              <w:rPr>
                <w:rFonts w:ascii="HelveticaNeueLT Std" w:hAnsi="HelveticaNeueLT Std"/>
                <w:sz w:val="20"/>
              </w:rPr>
              <w:t xml:space="preserve"> infection</w:t>
            </w:r>
          </w:p>
          <w:p w14:paraId="15E689A3" w14:textId="0B0CA806" w:rsidR="00BC65C6" w:rsidRPr="00921893" w:rsidRDefault="00C43B98" w:rsidP="00C01C8A">
            <w:pPr>
              <w:pStyle w:val="ListParagraph"/>
              <w:numPr>
                <w:ilvl w:val="0"/>
                <w:numId w:val="8"/>
              </w:numPr>
              <w:autoSpaceDE w:val="0"/>
              <w:autoSpaceDN w:val="0"/>
              <w:adjustRightInd w:val="0"/>
              <w:ind w:left="181" w:hanging="142"/>
              <w:rPr>
                <w:rFonts w:ascii="HelveticaNeueLT Std" w:hAnsi="HelveticaNeueLT Std"/>
                <w:sz w:val="20"/>
              </w:rPr>
            </w:pPr>
            <w:r w:rsidRPr="00921893">
              <w:rPr>
                <w:rFonts w:ascii="HelveticaNeueLT Std" w:hAnsi="HelveticaNeueLT Std"/>
                <w:sz w:val="20"/>
              </w:rPr>
              <w:t xml:space="preserve">advise them to arrange to have a </w:t>
            </w:r>
            <w:r w:rsidR="000861F0" w:rsidRPr="00921893">
              <w:rPr>
                <w:rFonts w:ascii="HelveticaNeueLT Std" w:hAnsi="HelveticaNeueLT Std"/>
                <w:sz w:val="20"/>
              </w:rPr>
              <w:t xml:space="preserve">PCR </w:t>
            </w:r>
            <w:r w:rsidRPr="00921893">
              <w:rPr>
                <w:rFonts w:ascii="HelveticaNeueLT Std" w:hAnsi="HelveticaNeueLT Std"/>
                <w:sz w:val="20"/>
              </w:rPr>
              <w:t>test as soon as possible to see if they have</w:t>
            </w:r>
            <w:r w:rsidR="00FC5100" w:rsidRPr="00921893">
              <w:rPr>
                <w:rFonts w:ascii="HelveticaNeueLT Std" w:hAnsi="HelveticaNeueLT Std"/>
                <w:sz w:val="20"/>
              </w:rPr>
              <w:t xml:space="preserve"> Covid 19</w:t>
            </w:r>
          </w:p>
          <w:p w14:paraId="7F96B116" w14:textId="3766D409" w:rsidR="009449AE" w:rsidRPr="00CA42C0" w:rsidRDefault="009449AE" w:rsidP="00C01C8A">
            <w:pPr>
              <w:pStyle w:val="ListParagraph"/>
              <w:numPr>
                <w:ilvl w:val="0"/>
                <w:numId w:val="8"/>
              </w:numPr>
              <w:autoSpaceDE w:val="0"/>
              <w:autoSpaceDN w:val="0"/>
              <w:adjustRightInd w:val="0"/>
              <w:ind w:left="181" w:hanging="142"/>
              <w:rPr>
                <w:rFonts w:ascii="HelveticaNeueLT Std" w:hAnsi="HelveticaNeueLT Std"/>
                <w:sz w:val="20"/>
              </w:rPr>
            </w:pPr>
            <w:r w:rsidRPr="00921893">
              <w:rPr>
                <w:rFonts w:ascii="HelveticaNeueLT Std" w:hAnsi="HelveticaNeueLT Std"/>
                <w:sz w:val="20"/>
              </w:rPr>
              <w:t>They should also take an LFT</w:t>
            </w:r>
            <w:r>
              <w:rPr>
                <w:rFonts w:ascii="HelveticaNeueLT Std" w:hAnsi="HelveticaNeueLT Std"/>
                <w:sz w:val="20"/>
              </w:rPr>
              <w:t xml:space="preserve"> every day for seven days</w:t>
            </w:r>
          </w:p>
          <w:p w14:paraId="630ABE56" w14:textId="77777777" w:rsidR="00731248" w:rsidRPr="00052B49" w:rsidRDefault="00731248" w:rsidP="00731248">
            <w:pPr>
              <w:pStyle w:val="NormalWeb"/>
              <w:shd w:val="clear" w:color="auto" w:fill="FFFFFF"/>
              <w:spacing w:before="0" w:beforeAutospacing="0" w:after="0" w:afterAutospacing="0"/>
              <w:rPr>
                <w:rFonts w:ascii="HelveticaNeueLT Std" w:hAnsi="HelveticaNeueLT Std"/>
                <w:sz w:val="20"/>
                <w:szCs w:val="20"/>
                <w:highlight w:val="lightGray"/>
                <w:lang w:eastAsia="en-US"/>
              </w:rPr>
            </w:pPr>
            <w:r w:rsidRPr="00052B49">
              <w:rPr>
                <w:rFonts w:ascii="HelveticaNeueLT Std" w:hAnsi="HelveticaNeueLT Std"/>
                <w:sz w:val="20"/>
                <w:szCs w:val="20"/>
                <w:highlight w:val="lightGray"/>
                <w:lang w:eastAsia="en-US"/>
              </w:rPr>
              <w:t>Employees who have tested positive with Covid  (no matter which variant) can now </w:t>
            </w:r>
            <w:hyperlink r:id="rId11" w:tgtFrame="_blank" w:tooltip="https://www.gov.uk/government/news/self-isolation-for-covid-19-cases-reduced-from-10-to-7-days-following-negative-lfd-tests" w:history="1">
              <w:r w:rsidRPr="00052B49">
                <w:rPr>
                  <w:rFonts w:ascii="HelveticaNeueLT Std" w:hAnsi="HelveticaNeueLT Std"/>
                  <w:sz w:val="20"/>
                  <w:szCs w:val="20"/>
                  <w:highlight w:val="lightGray"/>
                  <w:lang w:eastAsia="en-US"/>
                </w:rPr>
                <w:t xml:space="preserve">stop </w:t>
              </w:r>
              <w:r w:rsidRPr="00052B49">
                <w:rPr>
                  <w:rFonts w:ascii="HelveticaNeueLT Std" w:hAnsi="HelveticaNeueLT Std"/>
                  <w:sz w:val="20"/>
                  <w:szCs w:val="20"/>
                  <w:highlight w:val="lightGray"/>
                  <w:lang w:eastAsia="en-US"/>
                </w:rPr>
                <w:lastRenderedPageBreak/>
                <w:t>self-isolating</w:t>
              </w:r>
            </w:hyperlink>
            <w:r w:rsidRPr="00052B49">
              <w:rPr>
                <w:rFonts w:ascii="HelveticaNeueLT Std" w:hAnsi="HelveticaNeueLT Std"/>
                <w:sz w:val="20"/>
                <w:szCs w:val="20"/>
                <w:highlight w:val="lightGray"/>
                <w:lang w:eastAsia="en-US"/>
              </w:rPr>
              <w:t> on day 7, provided they do not have a high temperature (above 37.8˚C), and they have tested negative on day 6 of isolation and again 24 hours later on day 7.  If both these tests are negative, employees can stop self-isolating on day 7.</w:t>
            </w:r>
          </w:p>
          <w:p w14:paraId="2E34D571" w14:textId="77777777" w:rsidR="00731248" w:rsidRPr="00052B49" w:rsidRDefault="00731248" w:rsidP="00731248">
            <w:pPr>
              <w:pStyle w:val="NormalWeb"/>
              <w:shd w:val="clear" w:color="auto" w:fill="FFFFFF"/>
              <w:spacing w:before="0" w:beforeAutospacing="0" w:after="0" w:afterAutospacing="0"/>
              <w:rPr>
                <w:rFonts w:ascii="HelveticaNeueLT Std" w:hAnsi="HelveticaNeueLT Std"/>
                <w:sz w:val="20"/>
                <w:szCs w:val="20"/>
                <w:highlight w:val="lightGray"/>
                <w:lang w:eastAsia="en-US"/>
              </w:rPr>
            </w:pPr>
          </w:p>
          <w:p w14:paraId="3BED0E9E" w14:textId="77777777" w:rsidR="00731248" w:rsidRPr="00052B49" w:rsidRDefault="00731248" w:rsidP="00731248">
            <w:pPr>
              <w:pStyle w:val="NormalWeb"/>
              <w:shd w:val="clear" w:color="auto" w:fill="FFFFFF"/>
              <w:spacing w:before="0" w:beforeAutospacing="0" w:after="0" w:afterAutospacing="0"/>
              <w:rPr>
                <w:rFonts w:ascii="HelveticaNeueLT Std" w:hAnsi="HelveticaNeueLT Std"/>
                <w:sz w:val="20"/>
                <w:szCs w:val="20"/>
                <w:highlight w:val="lightGray"/>
                <w:lang w:eastAsia="en-US"/>
              </w:rPr>
            </w:pPr>
            <w:r w:rsidRPr="00052B49">
              <w:rPr>
                <w:rFonts w:ascii="HelveticaNeueLT Std" w:hAnsi="HelveticaNeueLT Std"/>
                <w:sz w:val="20"/>
                <w:szCs w:val="20"/>
                <w:highlight w:val="lightGray"/>
                <w:lang w:eastAsia="en-US"/>
              </w:rPr>
              <w:t xml:space="preserve">If the lateral flow test on day 6 or day 7 are positive, the employee must continue </w:t>
            </w:r>
            <w:proofErr w:type="gramStart"/>
            <w:r w:rsidRPr="00052B49">
              <w:rPr>
                <w:rFonts w:ascii="HelveticaNeueLT Std" w:hAnsi="HelveticaNeueLT Std"/>
                <w:sz w:val="20"/>
                <w:szCs w:val="20"/>
                <w:highlight w:val="lightGray"/>
                <w:lang w:eastAsia="en-US"/>
              </w:rPr>
              <w:t>to</w:t>
            </w:r>
            <w:proofErr w:type="gramEnd"/>
            <w:r w:rsidRPr="00052B49">
              <w:rPr>
                <w:rFonts w:ascii="HelveticaNeueLT Std" w:hAnsi="HelveticaNeueLT Std"/>
                <w:sz w:val="20"/>
                <w:szCs w:val="20"/>
                <w:highlight w:val="lightGray"/>
                <w:lang w:eastAsia="en-US"/>
              </w:rPr>
              <w:t xml:space="preserve"> self-isolate.  Re-tests should be done on day 8 and day 9 - employees can stop isolation on day 9 if both tests are negative and they do not have a high temperature.</w:t>
            </w:r>
          </w:p>
          <w:p w14:paraId="10569094" w14:textId="77777777" w:rsidR="00731248" w:rsidRPr="00052B49" w:rsidRDefault="00731248" w:rsidP="00731248">
            <w:pPr>
              <w:pStyle w:val="NormalWeb"/>
              <w:shd w:val="clear" w:color="auto" w:fill="FFFFFF"/>
              <w:spacing w:before="0" w:beforeAutospacing="0" w:after="0" w:afterAutospacing="0"/>
              <w:rPr>
                <w:rFonts w:ascii="HelveticaNeueLT Std" w:hAnsi="HelveticaNeueLT Std"/>
                <w:sz w:val="20"/>
                <w:szCs w:val="20"/>
                <w:highlight w:val="lightGray"/>
                <w:lang w:eastAsia="en-US"/>
              </w:rPr>
            </w:pPr>
          </w:p>
          <w:p w14:paraId="63F534B0" w14:textId="77777777" w:rsidR="00731248" w:rsidRPr="00052B49" w:rsidRDefault="00731248" w:rsidP="00731248">
            <w:pPr>
              <w:pStyle w:val="NormalWeb"/>
              <w:shd w:val="clear" w:color="auto" w:fill="FFFFFF"/>
              <w:spacing w:before="0" w:beforeAutospacing="0" w:after="0" w:afterAutospacing="0"/>
              <w:rPr>
                <w:rFonts w:ascii="HelveticaNeueLT Std" w:hAnsi="HelveticaNeueLT Std"/>
                <w:sz w:val="20"/>
                <w:szCs w:val="20"/>
                <w:highlight w:val="lightGray"/>
                <w:lang w:eastAsia="en-US"/>
              </w:rPr>
            </w:pPr>
            <w:r w:rsidRPr="00052B49">
              <w:rPr>
                <w:rFonts w:ascii="HelveticaNeueLT Std" w:hAnsi="HelveticaNeueLT Std"/>
                <w:sz w:val="20"/>
                <w:szCs w:val="20"/>
                <w:highlight w:val="lightGray"/>
                <w:lang w:eastAsia="en-US"/>
              </w:rPr>
              <w:t>Employees should register all their lateral flow results on the Government website </w:t>
            </w:r>
            <w:hyperlink r:id="rId12" w:tgtFrame="_blank" w:tooltip="https://www.gov.uk/report-covid19-result" w:history="1">
              <w:r w:rsidRPr="00052B49">
                <w:rPr>
                  <w:rFonts w:ascii="HelveticaNeueLT Std" w:hAnsi="HelveticaNeueLT Std"/>
                  <w:sz w:val="20"/>
                  <w:szCs w:val="20"/>
                  <w:highlight w:val="lightGray"/>
                  <w:lang w:eastAsia="en-US"/>
                </w:rPr>
                <w:t>here</w:t>
              </w:r>
            </w:hyperlink>
            <w:r w:rsidRPr="00052B49">
              <w:rPr>
                <w:rFonts w:ascii="HelveticaNeueLT Std" w:hAnsi="HelveticaNeueLT Std"/>
                <w:sz w:val="20"/>
                <w:szCs w:val="20"/>
                <w:highlight w:val="lightGray"/>
                <w:lang w:eastAsia="en-US"/>
              </w:rPr>
              <w:t>.</w:t>
            </w:r>
          </w:p>
          <w:p w14:paraId="50F3233F" w14:textId="77777777" w:rsidR="00731248" w:rsidRPr="00052B49" w:rsidRDefault="00731248" w:rsidP="00731248">
            <w:pPr>
              <w:pStyle w:val="NormalWeb"/>
              <w:shd w:val="clear" w:color="auto" w:fill="FFFFFF"/>
              <w:spacing w:before="0" w:beforeAutospacing="0" w:after="0" w:afterAutospacing="0"/>
              <w:rPr>
                <w:rFonts w:ascii="Segoe UI" w:hAnsi="Segoe UI" w:cs="Segoe UI"/>
                <w:color w:val="242424"/>
                <w:sz w:val="21"/>
                <w:szCs w:val="21"/>
                <w:highlight w:val="lightGray"/>
              </w:rPr>
            </w:pPr>
          </w:p>
          <w:p w14:paraId="3B53C903" w14:textId="1A9C0387" w:rsidR="00CA42C0" w:rsidRPr="00CA42C0" w:rsidRDefault="00731248" w:rsidP="00731248">
            <w:pPr>
              <w:pStyle w:val="NormalWeb"/>
              <w:shd w:val="clear" w:color="auto" w:fill="FFFFFF"/>
              <w:spacing w:before="0" w:beforeAutospacing="0" w:after="0" w:afterAutospacing="0"/>
              <w:ind w:left="176"/>
              <w:rPr>
                <w:rFonts w:ascii="HelveticaNeueLT Std" w:hAnsi="HelveticaNeueLT Std"/>
                <w:sz w:val="20"/>
                <w:szCs w:val="20"/>
                <w:lang w:eastAsia="en-US"/>
              </w:rPr>
            </w:pPr>
            <w:r w:rsidRPr="00052B49">
              <w:rPr>
                <w:rFonts w:ascii="HelveticaNeueLT Std" w:hAnsi="HelveticaNeueLT Std"/>
                <w:sz w:val="20"/>
                <w:szCs w:val="20"/>
                <w:highlight w:val="lightGray"/>
                <w:lang w:eastAsia="en-US"/>
              </w:rPr>
              <w:t xml:space="preserve">Anyone leaving self-isolation should continue to work from home if possible and limit close contact with other people in crowded or poorly ventilated spaces, or at higher risk of severe illness.  Where staff are required to do front line </w:t>
            </w:r>
            <w:proofErr w:type="gramStart"/>
            <w:r w:rsidRPr="00052B49">
              <w:rPr>
                <w:rFonts w:ascii="HelveticaNeueLT Std" w:hAnsi="HelveticaNeueLT Std"/>
                <w:sz w:val="20"/>
                <w:szCs w:val="20"/>
                <w:highlight w:val="lightGray"/>
                <w:lang w:eastAsia="en-US"/>
              </w:rPr>
              <w:t>work</w:t>
            </w:r>
            <w:proofErr w:type="gramEnd"/>
            <w:r w:rsidRPr="00052B49">
              <w:rPr>
                <w:rFonts w:ascii="HelveticaNeueLT Std" w:hAnsi="HelveticaNeueLT Std"/>
                <w:sz w:val="20"/>
                <w:szCs w:val="20"/>
                <w:highlight w:val="lightGray"/>
                <w:lang w:eastAsia="en-US"/>
              </w:rPr>
              <w:t xml:space="preserve"> they should follow the risk control measures that are in place for their team, including regular testing and wearing PPE. </w:t>
            </w:r>
            <w:hyperlink r:id="rId13" w:history="1">
              <w:r w:rsidRPr="00052B49">
                <w:rPr>
                  <w:rFonts w:ascii="HelveticaNeueLT Std" w:hAnsi="HelveticaNeueLT Std"/>
                  <w:color w:val="4472C4" w:themeColor="accent1"/>
                  <w:sz w:val="20"/>
                  <w:szCs w:val="20"/>
                  <w:highlight w:val="lightGray"/>
                  <w:lang w:eastAsia="en-US"/>
                </w:rPr>
                <w:t xml:space="preserve">Self-isolation for COVID-19 cases reduced from 10 to 7 days following </w:t>
              </w:r>
              <w:r w:rsidRPr="00052B49">
                <w:rPr>
                  <w:rFonts w:ascii="HelveticaNeueLT Std" w:hAnsi="HelveticaNeueLT Std"/>
                  <w:color w:val="4472C4" w:themeColor="accent1"/>
                  <w:sz w:val="20"/>
                  <w:szCs w:val="20"/>
                  <w:highlight w:val="lightGray"/>
                  <w:lang w:eastAsia="en-US"/>
                </w:rPr>
                <w:lastRenderedPageBreak/>
                <w:t>negative LFD tests - GOV.UK (www.gov.uk)</w:t>
              </w:r>
            </w:hyperlink>
          </w:p>
          <w:p w14:paraId="7EE12CEA" w14:textId="77777777" w:rsidR="00CA42C0" w:rsidRPr="00CA42C0" w:rsidRDefault="00CA42C0" w:rsidP="00CA42C0">
            <w:pPr>
              <w:pStyle w:val="ListParagraph"/>
              <w:autoSpaceDE w:val="0"/>
              <w:autoSpaceDN w:val="0"/>
              <w:adjustRightInd w:val="0"/>
              <w:ind w:left="181"/>
              <w:rPr>
                <w:rFonts w:ascii="HelveticaNeueLT Std" w:hAnsi="HelveticaNeueLT Std"/>
                <w:sz w:val="20"/>
              </w:rPr>
            </w:pPr>
          </w:p>
          <w:p w14:paraId="3404920F" w14:textId="77777777" w:rsidR="00BC65C6" w:rsidRPr="009449AE" w:rsidRDefault="00BC65C6" w:rsidP="00BC65C6">
            <w:pPr>
              <w:shd w:val="clear" w:color="auto" w:fill="FFFFFF"/>
              <w:spacing w:before="300" w:after="300"/>
              <w:rPr>
                <w:rFonts w:ascii="HelveticaNeueLT Std" w:hAnsi="HelveticaNeueLT Std"/>
                <w:sz w:val="20"/>
              </w:rPr>
            </w:pPr>
            <w:r w:rsidRPr="009449AE">
              <w:rPr>
                <w:rFonts w:ascii="HelveticaNeueLT Std" w:hAnsi="HelveticaNeueLT Std"/>
                <w:sz w:val="20"/>
              </w:rPr>
              <w:t>Employers should call the Self-Isolation Service Hub on 020 3743 6715 as soon as they are made aware that any of their workers have tested positive.</w:t>
            </w:r>
          </w:p>
          <w:p w14:paraId="195368E7" w14:textId="520C79BA" w:rsidR="00BC65C6" w:rsidRPr="009449AE" w:rsidRDefault="00BC65C6" w:rsidP="009449AE">
            <w:pPr>
              <w:shd w:val="clear" w:color="auto" w:fill="FFFFFF"/>
              <w:spacing w:before="300" w:after="300"/>
              <w:rPr>
                <w:rFonts w:ascii="HelveticaNeueLT Std" w:hAnsi="HelveticaNeueLT Std"/>
                <w:sz w:val="20"/>
              </w:rPr>
            </w:pPr>
            <w:r w:rsidRPr="009449AE">
              <w:rPr>
                <w:rFonts w:ascii="HelveticaNeueLT Std" w:hAnsi="HelveticaNeueLT Std"/>
                <w:sz w:val="20"/>
              </w:rPr>
              <w:t>Employers will need to provide the 8-digit</w:t>
            </w:r>
            <w:r w:rsidRPr="00CA42C0">
              <w:rPr>
                <w:rFonts w:ascii="HelveticaNeueLT Std" w:hAnsi="HelveticaNeueLT Std"/>
                <w:sz w:val="20"/>
              </w:rPr>
              <w:t xml:space="preserve"> </w:t>
            </w:r>
            <w:r w:rsidRPr="009449AE">
              <w:rPr>
                <w:rFonts w:ascii="HelveticaNeueLT Std" w:hAnsi="HelveticaNeueLT Std"/>
                <w:sz w:val="20"/>
              </w:rPr>
              <w:t>NHS Test and Trace Account ID (sometimes referred to as a CTAS number) of the person who tested positive, alongside the names of co-workers</w:t>
            </w:r>
            <w:r w:rsidRPr="00CA42C0">
              <w:rPr>
                <w:rFonts w:ascii="HelveticaNeueLT Std" w:hAnsi="HelveticaNeueLT Std"/>
                <w:sz w:val="20"/>
              </w:rPr>
              <w:t xml:space="preserve"> </w:t>
            </w:r>
            <w:r w:rsidRPr="009449AE">
              <w:rPr>
                <w:rFonts w:ascii="HelveticaNeueLT Std" w:hAnsi="HelveticaNeueLT Std"/>
                <w:sz w:val="20"/>
              </w:rPr>
              <w:t>identified as close contacts. This will ensure that all workplace contacts are registered with NHS Test and Trace and can receive the necessary public health advice, including the support available to help people to self-isolate where required.</w:t>
            </w:r>
          </w:p>
          <w:p w14:paraId="3FD9A4A9" w14:textId="1196B259" w:rsidR="008507EC" w:rsidRPr="009449AE" w:rsidRDefault="008507EC" w:rsidP="00C01C8A">
            <w:pPr>
              <w:pStyle w:val="ListParagraph"/>
              <w:numPr>
                <w:ilvl w:val="0"/>
                <w:numId w:val="8"/>
              </w:numPr>
              <w:autoSpaceDE w:val="0"/>
              <w:autoSpaceDN w:val="0"/>
              <w:adjustRightInd w:val="0"/>
              <w:ind w:left="181" w:hanging="142"/>
              <w:rPr>
                <w:rFonts w:ascii="HelveticaNeueLT Std" w:hAnsi="HelveticaNeueLT Std"/>
                <w:sz w:val="20"/>
              </w:rPr>
            </w:pPr>
            <w:r w:rsidRPr="009449AE">
              <w:rPr>
                <w:rFonts w:ascii="HelveticaNeueLT Std" w:hAnsi="HelveticaNeueLT Std"/>
                <w:sz w:val="20"/>
              </w:rPr>
              <w:t xml:space="preserve">From 16 August, you will not be required to self-isolate if you </w:t>
            </w:r>
            <w:r w:rsidR="0077611E" w:rsidRPr="009449AE">
              <w:rPr>
                <w:rFonts w:ascii="HelveticaNeueLT Std" w:hAnsi="HelveticaNeueLT Std"/>
                <w:sz w:val="20"/>
              </w:rPr>
              <w:t>are a close contact of</w:t>
            </w:r>
            <w:r w:rsidRPr="009449AE">
              <w:rPr>
                <w:rFonts w:ascii="HelveticaNeueLT Std" w:hAnsi="HelveticaNeueLT Std"/>
                <w:sz w:val="20"/>
              </w:rPr>
              <w:t xml:space="preserve"> someone with COVID-19 and any of the following apply:</w:t>
            </w:r>
          </w:p>
          <w:p w14:paraId="1B8ED012" w14:textId="3567E6EF" w:rsidR="008507EC" w:rsidRPr="009449AE" w:rsidRDefault="008507EC" w:rsidP="008507EC">
            <w:pPr>
              <w:pStyle w:val="ListParagraph"/>
              <w:numPr>
                <w:ilvl w:val="0"/>
                <w:numId w:val="8"/>
              </w:numPr>
              <w:autoSpaceDE w:val="0"/>
              <w:autoSpaceDN w:val="0"/>
              <w:adjustRightInd w:val="0"/>
              <w:ind w:left="176" w:hanging="176"/>
              <w:rPr>
                <w:rFonts w:ascii="HelveticaNeueLT Std" w:hAnsi="HelveticaNeueLT Std"/>
                <w:sz w:val="20"/>
              </w:rPr>
            </w:pPr>
            <w:r w:rsidRPr="009449AE">
              <w:rPr>
                <w:rFonts w:ascii="HelveticaNeueLT Std" w:hAnsi="HelveticaNeueLT Std"/>
                <w:sz w:val="20"/>
              </w:rPr>
              <w:t>you are fully vaccinated</w:t>
            </w:r>
            <w:r w:rsidR="0077611E" w:rsidRPr="009449AE">
              <w:rPr>
                <w:rFonts w:ascii="HelveticaNeueLT Std" w:hAnsi="HelveticaNeueLT Std"/>
                <w:sz w:val="20"/>
              </w:rPr>
              <w:t xml:space="preserve"> (and at least two weeks have passed since your final dose)</w:t>
            </w:r>
          </w:p>
          <w:p w14:paraId="50D112DD" w14:textId="77777777" w:rsidR="008507EC" w:rsidRPr="009449AE" w:rsidRDefault="008507EC" w:rsidP="008507EC">
            <w:pPr>
              <w:pStyle w:val="ListParagraph"/>
              <w:numPr>
                <w:ilvl w:val="0"/>
                <w:numId w:val="8"/>
              </w:numPr>
              <w:autoSpaceDE w:val="0"/>
              <w:autoSpaceDN w:val="0"/>
              <w:adjustRightInd w:val="0"/>
              <w:ind w:left="176" w:hanging="176"/>
              <w:rPr>
                <w:rFonts w:ascii="HelveticaNeueLT Std" w:hAnsi="HelveticaNeueLT Std"/>
                <w:sz w:val="20"/>
              </w:rPr>
            </w:pPr>
            <w:r w:rsidRPr="009449AE">
              <w:rPr>
                <w:rFonts w:ascii="HelveticaNeueLT Std" w:hAnsi="HelveticaNeueLT Std"/>
                <w:sz w:val="20"/>
              </w:rPr>
              <w:t>you are below the age of 18 years 6 months</w:t>
            </w:r>
          </w:p>
          <w:p w14:paraId="7FCD7755" w14:textId="77777777" w:rsidR="008507EC" w:rsidRPr="009449AE" w:rsidRDefault="008507EC" w:rsidP="008507EC">
            <w:pPr>
              <w:pStyle w:val="ListParagraph"/>
              <w:numPr>
                <w:ilvl w:val="0"/>
                <w:numId w:val="8"/>
              </w:numPr>
              <w:autoSpaceDE w:val="0"/>
              <w:autoSpaceDN w:val="0"/>
              <w:adjustRightInd w:val="0"/>
              <w:ind w:left="176" w:hanging="176"/>
              <w:rPr>
                <w:rFonts w:ascii="HelveticaNeueLT Std" w:hAnsi="HelveticaNeueLT Std"/>
                <w:sz w:val="20"/>
              </w:rPr>
            </w:pPr>
            <w:r w:rsidRPr="009449AE">
              <w:rPr>
                <w:rFonts w:ascii="HelveticaNeueLT Std" w:hAnsi="HelveticaNeueLT Std"/>
                <w:sz w:val="20"/>
              </w:rPr>
              <w:lastRenderedPageBreak/>
              <w:t>you have taken part in or are currently part of an approved COVID-19 vaccine trial</w:t>
            </w:r>
          </w:p>
          <w:p w14:paraId="0867E9EC" w14:textId="54000F77" w:rsidR="008507EC" w:rsidRPr="009449AE" w:rsidRDefault="008507EC" w:rsidP="008507EC">
            <w:pPr>
              <w:pStyle w:val="ListParagraph"/>
              <w:numPr>
                <w:ilvl w:val="0"/>
                <w:numId w:val="8"/>
              </w:numPr>
              <w:autoSpaceDE w:val="0"/>
              <w:autoSpaceDN w:val="0"/>
              <w:adjustRightInd w:val="0"/>
              <w:ind w:left="176" w:hanging="176"/>
              <w:rPr>
                <w:rFonts w:ascii="HelveticaNeueLT Std" w:hAnsi="HelveticaNeueLT Std"/>
                <w:sz w:val="20"/>
              </w:rPr>
            </w:pPr>
            <w:r w:rsidRPr="009449AE">
              <w:rPr>
                <w:rFonts w:ascii="HelveticaNeueLT Std" w:hAnsi="HelveticaNeueLT Std"/>
                <w:sz w:val="20"/>
              </w:rPr>
              <w:t>you are not able to get vaccinated for medical reasons</w:t>
            </w:r>
            <w:r w:rsidR="00FE3F9B">
              <w:rPr>
                <w:rFonts w:ascii="HelveticaNeueLT Std" w:hAnsi="HelveticaNeueLT Std"/>
                <w:sz w:val="20"/>
              </w:rPr>
              <w:t>.</w:t>
            </w:r>
          </w:p>
          <w:p w14:paraId="230D18E3" w14:textId="77777777" w:rsidR="003F7CEA" w:rsidRPr="00CA42C0" w:rsidRDefault="0077611E" w:rsidP="0077611E">
            <w:pPr>
              <w:autoSpaceDE w:val="0"/>
              <w:autoSpaceDN w:val="0"/>
              <w:adjustRightInd w:val="0"/>
              <w:rPr>
                <w:rFonts w:ascii="HelveticaNeueLT Std" w:hAnsi="HelveticaNeueLT Std"/>
                <w:sz w:val="20"/>
              </w:rPr>
            </w:pPr>
            <w:r w:rsidRPr="009449AE">
              <w:rPr>
                <w:rFonts w:ascii="HelveticaNeueLT Std" w:hAnsi="HelveticaNeueLT Std"/>
                <w:sz w:val="20"/>
              </w:rPr>
              <w:t xml:space="preserve">Instead of self-isolating, those who are fully vaccinated and under 18s identified as close contacts of positive coronavirus cases are advised to get a free PCR test as soon as possible. </w:t>
            </w:r>
            <w:r w:rsidR="003F7CEA" w:rsidRPr="00CA42C0">
              <w:rPr>
                <w:rFonts w:ascii="HelveticaNeueLT Std" w:hAnsi="HelveticaNeueLT Std"/>
                <w:sz w:val="20"/>
              </w:rPr>
              <w:t>In addition to arranging for a PCR test, take an LFD test every day for 7 days if they continue to attend work.</w:t>
            </w:r>
          </w:p>
          <w:p w14:paraId="3913D3A6" w14:textId="066F9AA1" w:rsidR="0077611E" w:rsidRDefault="0077611E" w:rsidP="0077611E">
            <w:pPr>
              <w:autoSpaceDE w:val="0"/>
              <w:autoSpaceDN w:val="0"/>
              <w:adjustRightInd w:val="0"/>
              <w:rPr>
                <w:rFonts w:ascii="HelveticaNeueLT Std" w:hAnsi="HelveticaNeueLT Std"/>
                <w:sz w:val="20"/>
              </w:rPr>
            </w:pPr>
            <w:r w:rsidRPr="009449AE">
              <w:rPr>
                <w:rFonts w:ascii="HelveticaNeueLT Std" w:hAnsi="HelveticaNeueLT Std"/>
                <w:sz w:val="20"/>
              </w:rPr>
              <w:t>Those who are aged 4 or younger are not required to take a test unless the positive case is within their household.</w:t>
            </w:r>
          </w:p>
          <w:p w14:paraId="028BD39B" w14:textId="49418EDD" w:rsidR="00274AFA" w:rsidRDefault="00274AFA" w:rsidP="0077611E">
            <w:pPr>
              <w:autoSpaceDE w:val="0"/>
              <w:autoSpaceDN w:val="0"/>
              <w:adjustRightInd w:val="0"/>
              <w:rPr>
                <w:rFonts w:ascii="HelveticaNeueLT Std" w:hAnsi="HelveticaNeueLT Std"/>
                <w:sz w:val="20"/>
              </w:rPr>
            </w:pPr>
            <w:r w:rsidRPr="00A23CD0">
              <w:rPr>
                <w:rFonts w:ascii="HelveticaNeueLT Std" w:hAnsi="HelveticaNeueLT Std"/>
                <w:sz w:val="20"/>
              </w:rPr>
              <w:t>If NHS Test and Trace contact an individual who has been in contact with a person who has had a positive test result for the Omicron variant, they must self-isolate for 10 days and get a PCR test as soon as possible regardless of age or vaccination status</w:t>
            </w:r>
          </w:p>
          <w:p w14:paraId="05ACEDE5" w14:textId="2CB6610B" w:rsidR="00723F1D" w:rsidRPr="00723F1D" w:rsidRDefault="00723F1D" w:rsidP="008222C3">
            <w:pPr>
              <w:autoSpaceDE w:val="0"/>
              <w:autoSpaceDN w:val="0"/>
              <w:adjustRightInd w:val="0"/>
              <w:rPr>
                <w:rFonts w:ascii="HelveticaNeueLT Std" w:hAnsi="HelveticaNeueLT Std"/>
                <w:sz w:val="20"/>
              </w:rPr>
            </w:pPr>
          </w:p>
        </w:tc>
        <w:tc>
          <w:tcPr>
            <w:tcW w:w="284" w:type="dxa"/>
          </w:tcPr>
          <w:p w14:paraId="62281644" w14:textId="20C7285A" w:rsidR="00D12922" w:rsidRPr="007E7A5C" w:rsidRDefault="00D12922">
            <w:pPr>
              <w:rPr>
                <w:rFonts w:ascii="HelveticaNeueLT Std" w:hAnsi="HelveticaNeueLT Std"/>
                <w:sz w:val="18"/>
                <w:szCs w:val="18"/>
              </w:rPr>
            </w:pPr>
          </w:p>
        </w:tc>
        <w:tc>
          <w:tcPr>
            <w:tcW w:w="283" w:type="dxa"/>
          </w:tcPr>
          <w:p w14:paraId="4924AC0B" w14:textId="32451F1B" w:rsidR="00D12922" w:rsidRPr="007E7A5C" w:rsidRDefault="00D12922">
            <w:pPr>
              <w:rPr>
                <w:rFonts w:ascii="HelveticaNeueLT Std" w:hAnsi="HelveticaNeueLT Std"/>
                <w:sz w:val="18"/>
                <w:szCs w:val="18"/>
              </w:rPr>
            </w:pPr>
          </w:p>
        </w:tc>
        <w:tc>
          <w:tcPr>
            <w:tcW w:w="426" w:type="dxa"/>
            <w:shd w:val="clear" w:color="auto" w:fill="auto"/>
          </w:tcPr>
          <w:p w14:paraId="562F0DC8" w14:textId="259DD019" w:rsidR="00D12922" w:rsidRPr="007E7A5C" w:rsidRDefault="00D12922">
            <w:pPr>
              <w:rPr>
                <w:rFonts w:ascii="HelveticaNeueLT Std" w:hAnsi="HelveticaNeueLT Std"/>
                <w:sz w:val="18"/>
                <w:szCs w:val="18"/>
              </w:rPr>
            </w:pPr>
          </w:p>
        </w:tc>
        <w:tc>
          <w:tcPr>
            <w:tcW w:w="3118" w:type="dxa"/>
            <w:shd w:val="clear" w:color="auto" w:fill="auto"/>
          </w:tcPr>
          <w:p w14:paraId="66309635" w14:textId="6183EABE" w:rsidR="009F4CDF" w:rsidRPr="002B6125" w:rsidRDefault="009F4CDF" w:rsidP="00097C3C">
            <w:pPr>
              <w:rPr>
                <w:rFonts w:ascii="HelveticaNeueLT Std" w:hAnsi="HelveticaNeueLT Std"/>
                <w:sz w:val="20"/>
              </w:rPr>
            </w:pPr>
          </w:p>
        </w:tc>
        <w:tc>
          <w:tcPr>
            <w:tcW w:w="284" w:type="dxa"/>
            <w:shd w:val="clear" w:color="auto" w:fill="auto"/>
          </w:tcPr>
          <w:p w14:paraId="7C11AC04" w14:textId="4D737608" w:rsidR="00D12922" w:rsidRPr="007E7A5C" w:rsidRDefault="00D12922" w:rsidP="001B5C1F">
            <w:pPr>
              <w:rPr>
                <w:rFonts w:ascii="HelveticaNeueLT Std" w:hAnsi="HelveticaNeueLT Std"/>
                <w:sz w:val="18"/>
                <w:szCs w:val="18"/>
              </w:rPr>
            </w:pPr>
          </w:p>
        </w:tc>
        <w:tc>
          <w:tcPr>
            <w:tcW w:w="283" w:type="dxa"/>
            <w:shd w:val="clear" w:color="auto" w:fill="auto"/>
          </w:tcPr>
          <w:p w14:paraId="03522B34" w14:textId="73F65DA5" w:rsidR="00D12922" w:rsidRPr="007E7A5C" w:rsidRDefault="00D12922" w:rsidP="001B5C1F">
            <w:pPr>
              <w:rPr>
                <w:rFonts w:ascii="HelveticaNeueLT Std" w:hAnsi="HelveticaNeueLT Std"/>
                <w:sz w:val="18"/>
                <w:szCs w:val="18"/>
              </w:rPr>
            </w:pPr>
          </w:p>
        </w:tc>
        <w:tc>
          <w:tcPr>
            <w:tcW w:w="425" w:type="dxa"/>
            <w:shd w:val="clear" w:color="auto" w:fill="auto"/>
          </w:tcPr>
          <w:p w14:paraId="1C2063A3" w14:textId="1363BA7F" w:rsidR="00D12922" w:rsidRPr="007E7A5C" w:rsidRDefault="00D12922" w:rsidP="001B5C1F">
            <w:pPr>
              <w:rPr>
                <w:rFonts w:ascii="HelveticaNeueLT Std" w:hAnsi="HelveticaNeueLT Std"/>
                <w:sz w:val="18"/>
                <w:szCs w:val="18"/>
              </w:rPr>
            </w:pPr>
          </w:p>
        </w:tc>
        <w:tc>
          <w:tcPr>
            <w:tcW w:w="1134" w:type="dxa"/>
          </w:tcPr>
          <w:p w14:paraId="597D3942" w14:textId="1CD17310" w:rsidR="00D12922" w:rsidRPr="006F16A3" w:rsidRDefault="00D12922">
            <w:pPr>
              <w:rPr>
                <w:rFonts w:ascii="HelveticaNeueLT Std" w:hAnsi="HelveticaNeueLT Std"/>
                <w:sz w:val="20"/>
              </w:rPr>
            </w:pPr>
          </w:p>
        </w:tc>
        <w:tc>
          <w:tcPr>
            <w:tcW w:w="1276" w:type="dxa"/>
          </w:tcPr>
          <w:p w14:paraId="1104FCF5" w14:textId="5D6DB247" w:rsidR="00D12922" w:rsidRPr="007E7A5C" w:rsidRDefault="00D12922">
            <w:pPr>
              <w:rPr>
                <w:rFonts w:ascii="HelveticaNeueLT Std" w:hAnsi="HelveticaNeueLT Std"/>
                <w:sz w:val="18"/>
                <w:szCs w:val="18"/>
              </w:rPr>
            </w:pPr>
          </w:p>
        </w:tc>
      </w:tr>
      <w:tr w:rsidR="00511A9D" w:rsidRPr="006F16A3" w14:paraId="6FA841FB" w14:textId="77777777" w:rsidTr="005C1FF1">
        <w:trPr>
          <w:trHeight w:val="899"/>
        </w:trPr>
        <w:tc>
          <w:tcPr>
            <w:tcW w:w="421" w:type="dxa"/>
          </w:tcPr>
          <w:p w14:paraId="614E9825" w14:textId="77777777" w:rsidR="00511A9D" w:rsidRPr="00CB0032" w:rsidRDefault="00511A9D" w:rsidP="00511A9D">
            <w:pPr>
              <w:jc w:val="center"/>
              <w:rPr>
                <w:rFonts w:ascii="HelveticaNeueLT Std" w:hAnsi="HelveticaNeueLT Std"/>
                <w:b/>
                <w:bCs/>
                <w:sz w:val="20"/>
              </w:rPr>
            </w:pPr>
          </w:p>
          <w:p w14:paraId="057A2DBD" w14:textId="2EB867E5" w:rsidR="00511A9D" w:rsidRPr="00CB0032" w:rsidRDefault="00511A9D" w:rsidP="00511A9D">
            <w:pPr>
              <w:jc w:val="center"/>
              <w:rPr>
                <w:rFonts w:ascii="HelveticaNeueLT Std" w:hAnsi="HelveticaNeueLT Std"/>
                <w:b/>
                <w:bCs/>
                <w:sz w:val="20"/>
              </w:rPr>
            </w:pPr>
            <w:r w:rsidRPr="00CB0032">
              <w:rPr>
                <w:rFonts w:ascii="HelveticaNeueLT Std" w:hAnsi="HelveticaNeueLT Std"/>
                <w:b/>
                <w:bCs/>
                <w:sz w:val="20"/>
              </w:rPr>
              <w:t>2</w:t>
            </w:r>
          </w:p>
          <w:p w14:paraId="3B3967D4" w14:textId="77777777" w:rsidR="00511A9D" w:rsidRPr="00CB0032" w:rsidRDefault="00511A9D" w:rsidP="00511A9D">
            <w:pPr>
              <w:jc w:val="center"/>
              <w:rPr>
                <w:rFonts w:ascii="HelveticaNeueLT Std" w:hAnsi="HelveticaNeueLT Std"/>
                <w:b/>
                <w:bCs/>
                <w:sz w:val="20"/>
              </w:rPr>
            </w:pPr>
          </w:p>
        </w:tc>
        <w:tc>
          <w:tcPr>
            <w:tcW w:w="1559" w:type="dxa"/>
          </w:tcPr>
          <w:p w14:paraId="24510463" w14:textId="7B4DB14F" w:rsidR="00511A9D" w:rsidRPr="006F16A3" w:rsidRDefault="00511A9D" w:rsidP="00511A9D">
            <w:pPr>
              <w:rPr>
                <w:rFonts w:ascii="HelveticaNeueLT Std" w:hAnsi="HelveticaNeueLT Std"/>
                <w:sz w:val="20"/>
              </w:rPr>
            </w:pPr>
            <w:r w:rsidRPr="00A756AB">
              <w:rPr>
                <w:rFonts w:ascii="HelveticaNeueLT Std" w:hAnsi="HelveticaNeueLT Std"/>
                <w:sz w:val="20"/>
              </w:rPr>
              <w:t>Infection of Covid-19 Virus</w:t>
            </w:r>
          </w:p>
        </w:tc>
        <w:tc>
          <w:tcPr>
            <w:tcW w:w="1417" w:type="dxa"/>
          </w:tcPr>
          <w:p w14:paraId="3CF65933" w14:textId="6E98124A" w:rsidR="00511A9D" w:rsidRPr="006F16A3" w:rsidRDefault="00511A9D" w:rsidP="00511A9D">
            <w:pPr>
              <w:rPr>
                <w:rFonts w:ascii="HelveticaNeueLT Std" w:hAnsi="HelveticaNeueLT Std"/>
                <w:sz w:val="20"/>
              </w:rPr>
            </w:pPr>
            <w:r w:rsidRPr="00A756AB">
              <w:rPr>
                <w:rFonts w:ascii="HelveticaNeueLT Std" w:hAnsi="HelveticaNeueLT Std"/>
                <w:sz w:val="20"/>
              </w:rPr>
              <w:t>Staff, Students Visitors, contractors.</w:t>
            </w:r>
          </w:p>
        </w:tc>
        <w:tc>
          <w:tcPr>
            <w:tcW w:w="1560" w:type="dxa"/>
          </w:tcPr>
          <w:p w14:paraId="532211AC" w14:textId="5B02A4FB" w:rsidR="00511A9D" w:rsidRPr="006F16A3" w:rsidRDefault="00511A9D" w:rsidP="00511A9D">
            <w:pPr>
              <w:rPr>
                <w:rFonts w:ascii="HelveticaNeueLT Std" w:hAnsi="HelveticaNeueLT Std"/>
                <w:sz w:val="20"/>
              </w:rPr>
            </w:pPr>
            <w:r w:rsidRPr="00A756AB">
              <w:rPr>
                <w:rFonts w:ascii="HelveticaNeueLT Std" w:hAnsi="HelveticaNeueLT Std"/>
                <w:sz w:val="20"/>
              </w:rPr>
              <w:t>Ill health, possible long term health effects, possible fatality</w:t>
            </w:r>
          </w:p>
        </w:tc>
        <w:tc>
          <w:tcPr>
            <w:tcW w:w="3089" w:type="dxa"/>
          </w:tcPr>
          <w:p w14:paraId="35044841" w14:textId="77777777" w:rsidR="00511A9D" w:rsidRPr="00C43B98" w:rsidRDefault="00511A9D" w:rsidP="00511A9D">
            <w:pPr>
              <w:autoSpaceDE w:val="0"/>
              <w:autoSpaceDN w:val="0"/>
              <w:adjustRightInd w:val="0"/>
              <w:rPr>
                <w:rFonts w:ascii="HelveticaNeueLT Std" w:hAnsi="HelveticaNeueLT Std"/>
                <w:b/>
                <w:bCs/>
                <w:sz w:val="20"/>
              </w:rPr>
            </w:pPr>
            <w:r w:rsidRPr="00C43B98">
              <w:rPr>
                <w:rFonts w:ascii="HelveticaNeueLT Std" w:hAnsi="HelveticaNeueLT Std"/>
                <w:b/>
                <w:bCs/>
                <w:sz w:val="20"/>
              </w:rPr>
              <w:t>if a pupil displays coronavirus (COVID-19) symptoms, or</w:t>
            </w:r>
          </w:p>
          <w:p w14:paraId="669A5865" w14:textId="77777777" w:rsidR="00236307" w:rsidRDefault="00511A9D" w:rsidP="00511A9D">
            <w:pPr>
              <w:autoSpaceDE w:val="0"/>
              <w:autoSpaceDN w:val="0"/>
              <w:adjustRightInd w:val="0"/>
              <w:rPr>
                <w:rFonts w:ascii="HelveticaNeueLT Std" w:hAnsi="HelveticaNeueLT Std"/>
                <w:sz w:val="20"/>
              </w:rPr>
            </w:pPr>
            <w:r w:rsidRPr="00C43B98">
              <w:rPr>
                <w:rFonts w:ascii="HelveticaNeueLT Std" w:hAnsi="HelveticaNeueLT Std"/>
                <w:b/>
                <w:bCs/>
                <w:sz w:val="20"/>
              </w:rPr>
              <w:t xml:space="preserve">has a positive test, while at their </w:t>
            </w:r>
            <w:proofErr w:type="gramStart"/>
            <w:r w:rsidRPr="00C43B98">
              <w:rPr>
                <w:rFonts w:ascii="HelveticaNeueLT Std" w:hAnsi="HelveticaNeueLT Std"/>
                <w:b/>
                <w:bCs/>
                <w:sz w:val="20"/>
              </w:rPr>
              <w:t>school</w:t>
            </w:r>
            <w:proofErr w:type="gramEnd"/>
            <w:r w:rsidRPr="001113A3">
              <w:rPr>
                <w:rFonts w:ascii="HelveticaNeueLT Std" w:hAnsi="HelveticaNeueLT Std"/>
                <w:sz w:val="20"/>
              </w:rPr>
              <w:t xml:space="preserve"> </w:t>
            </w:r>
          </w:p>
          <w:p w14:paraId="46FD2A04" w14:textId="77777777" w:rsidR="00236307" w:rsidRDefault="00236307" w:rsidP="00511A9D">
            <w:pPr>
              <w:autoSpaceDE w:val="0"/>
              <w:autoSpaceDN w:val="0"/>
              <w:adjustRightInd w:val="0"/>
              <w:rPr>
                <w:rFonts w:ascii="HelveticaNeueLT Std" w:hAnsi="HelveticaNeueLT Std"/>
                <w:sz w:val="20"/>
              </w:rPr>
            </w:pPr>
          </w:p>
          <w:p w14:paraId="4B985576" w14:textId="71854746" w:rsidR="00511A9D" w:rsidRPr="00B952B1" w:rsidRDefault="00236307" w:rsidP="00511A9D">
            <w:pPr>
              <w:autoSpaceDE w:val="0"/>
              <w:autoSpaceDN w:val="0"/>
              <w:adjustRightInd w:val="0"/>
              <w:rPr>
                <w:rFonts w:ascii="HelveticaNeueLT Std" w:hAnsi="HelveticaNeueLT Std"/>
                <w:sz w:val="20"/>
              </w:rPr>
            </w:pPr>
            <w:r>
              <w:rPr>
                <w:rFonts w:ascii="HelveticaNeueLT Std" w:hAnsi="HelveticaNeueLT Std"/>
                <w:sz w:val="20"/>
              </w:rPr>
              <w:t>T</w:t>
            </w:r>
            <w:r w:rsidR="00511A9D" w:rsidRPr="001113A3">
              <w:rPr>
                <w:rFonts w:ascii="HelveticaNeueLT Std" w:hAnsi="HelveticaNeueLT Std"/>
                <w:sz w:val="20"/>
              </w:rPr>
              <w:t>hey should avoid using public transport and</w:t>
            </w:r>
            <w:r w:rsidR="000861F0">
              <w:rPr>
                <w:rFonts w:ascii="HelveticaNeueLT Std" w:hAnsi="HelveticaNeueLT Std"/>
                <w:sz w:val="20"/>
              </w:rPr>
              <w:t xml:space="preserve"> </w:t>
            </w:r>
            <w:r w:rsidR="00511A9D" w:rsidRPr="001113A3">
              <w:rPr>
                <w:rFonts w:ascii="HelveticaNeueLT Std" w:hAnsi="HelveticaNeueLT Std"/>
                <w:sz w:val="20"/>
              </w:rPr>
              <w:t xml:space="preserve">wherever possible, be collected by a </w:t>
            </w:r>
            <w:r w:rsidR="00511A9D" w:rsidRPr="001113A3">
              <w:rPr>
                <w:rFonts w:ascii="HelveticaNeueLT Std" w:hAnsi="HelveticaNeueLT Std"/>
                <w:sz w:val="20"/>
              </w:rPr>
              <w:lastRenderedPageBreak/>
              <w:t>member of their family or household.</w:t>
            </w:r>
          </w:p>
          <w:p w14:paraId="2E137ADE" w14:textId="77777777" w:rsidR="00511A9D" w:rsidRPr="001113A3" w:rsidRDefault="00511A9D" w:rsidP="00511A9D">
            <w:pPr>
              <w:autoSpaceDE w:val="0"/>
              <w:autoSpaceDN w:val="0"/>
              <w:adjustRightInd w:val="0"/>
              <w:rPr>
                <w:rFonts w:ascii="HelveticaNeueLT Std" w:hAnsi="HelveticaNeueLT Std"/>
                <w:sz w:val="20"/>
              </w:rPr>
            </w:pPr>
            <w:r w:rsidRPr="001113A3">
              <w:rPr>
                <w:rFonts w:ascii="HelveticaNeueLT Std" w:hAnsi="HelveticaNeueLT Std"/>
                <w:sz w:val="20"/>
              </w:rPr>
              <w:t>If a pupil is awaiting collection:</w:t>
            </w:r>
          </w:p>
          <w:p w14:paraId="3C5D6732" w14:textId="77777777" w:rsidR="00511A9D" w:rsidRPr="001113A3" w:rsidRDefault="00511A9D" w:rsidP="00511A9D">
            <w:pPr>
              <w:pStyle w:val="ListParagraph"/>
              <w:numPr>
                <w:ilvl w:val="0"/>
                <w:numId w:val="8"/>
              </w:numPr>
              <w:autoSpaceDE w:val="0"/>
              <w:autoSpaceDN w:val="0"/>
              <w:adjustRightInd w:val="0"/>
              <w:ind w:left="181" w:hanging="181"/>
              <w:rPr>
                <w:rFonts w:ascii="HelveticaNeueLT Std" w:hAnsi="HelveticaNeueLT Std"/>
                <w:sz w:val="20"/>
              </w:rPr>
            </w:pPr>
            <w:r w:rsidRPr="001113A3">
              <w:rPr>
                <w:rFonts w:ascii="HelveticaNeueLT Std" w:hAnsi="HelveticaNeueLT Std"/>
                <w:sz w:val="20"/>
              </w:rPr>
              <w:t>they should be moved, if possible, to a room where they can be isolated</w:t>
            </w:r>
          </w:p>
          <w:p w14:paraId="664CCD1E" w14:textId="77777777" w:rsidR="00511A9D" w:rsidRPr="001113A3" w:rsidRDefault="00511A9D" w:rsidP="00511A9D">
            <w:pPr>
              <w:autoSpaceDE w:val="0"/>
              <w:autoSpaceDN w:val="0"/>
              <w:adjustRightInd w:val="0"/>
              <w:ind w:left="181"/>
              <w:rPr>
                <w:rFonts w:ascii="HelveticaNeueLT Std" w:hAnsi="HelveticaNeueLT Std"/>
                <w:sz w:val="20"/>
              </w:rPr>
            </w:pPr>
            <w:r w:rsidRPr="001113A3">
              <w:rPr>
                <w:rFonts w:ascii="HelveticaNeueLT Std" w:hAnsi="HelveticaNeueLT Std"/>
                <w:sz w:val="20"/>
              </w:rPr>
              <w:t>behind a closed door, depending on the age and needs of the pupil, with</w:t>
            </w:r>
          </w:p>
          <w:p w14:paraId="2B65DD94" w14:textId="77777777" w:rsidR="00511A9D" w:rsidRPr="001113A3" w:rsidRDefault="00511A9D" w:rsidP="00511A9D">
            <w:pPr>
              <w:autoSpaceDE w:val="0"/>
              <w:autoSpaceDN w:val="0"/>
              <w:adjustRightInd w:val="0"/>
              <w:ind w:left="181"/>
              <w:rPr>
                <w:rFonts w:ascii="HelveticaNeueLT Std" w:hAnsi="HelveticaNeueLT Std"/>
                <w:sz w:val="20"/>
              </w:rPr>
            </w:pPr>
            <w:r w:rsidRPr="001113A3">
              <w:rPr>
                <w:rFonts w:ascii="HelveticaNeueLT Std" w:hAnsi="HelveticaNeueLT Std"/>
                <w:sz w:val="20"/>
              </w:rPr>
              <w:t>appropriate adult supervision if required</w:t>
            </w:r>
          </w:p>
          <w:p w14:paraId="7DF23CE5" w14:textId="77777777" w:rsidR="00511A9D" w:rsidRPr="001113A3" w:rsidRDefault="00511A9D" w:rsidP="00511A9D">
            <w:pPr>
              <w:pStyle w:val="ListParagraph"/>
              <w:numPr>
                <w:ilvl w:val="0"/>
                <w:numId w:val="8"/>
              </w:numPr>
              <w:autoSpaceDE w:val="0"/>
              <w:autoSpaceDN w:val="0"/>
              <w:adjustRightInd w:val="0"/>
              <w:ind w:left="181" w:hanging="181"/>
              <w:rPr>
                <w:rFonts w:ascii="HelveticaNeueLT Std" w:hAnsi="HelveticaNeueLT Std"/>
                <w:sz w:val="20"/>
              </w:rPr>
            </w:pPr>
            <w:r w:rsidRPr="001113A3">
              <w:rPr>
                <w:rFonts w:ascii="HelveticaNeueLT Std" w:hAnsi="HelveticaNeueLT Std"/>
                <w:sz w:val="20"/>
              </w:rPr>
              <w:t>a window should be opened for fresh air ventilation if it is safe to do so</w:t>
            </w:r>
          </w:p>
          <w:p w14:paraId="51171DFE" w14:textId="77777777" w:rsidR="00511A9D" w:rsidRPr="001113A3" w:rsidRDefault="00511A9D" w:rsidP="00511A9D">
            <w:pPr>
              <w:pStyle w:val="ListParagraph"/>
              <w:numPr>
                <w:ilvl w:val="0"/>
                <w:numId w:val="8"/>
              </w:numPr>
              <w:autoSpaceDE w:val="0"/>
              <w:autoSpaceDN w:val="0"/>
              <w:adjustRightInd w:val="0"/>
              <w:ind w:left="181" w:hanging="181"/>
              <w:rPr>
                <w:rFonts w:ascii="HelveticaNeueLT Std" w:hAnsi="HelveticaNeueLT Std"/>
                <w:sz w:val="20"/>
              </w:rPr>
            </w:pPr>
            <w:r w:rsidRPr="001113A3">
              <w:rPr>
                <w:rFonts w:ascii="HelveticaNeueLT Std" w:hAnsi="HelveticaNeueLT Std"/>
                <w:sz w:val="20"/>
              </w:rPr>
              <w:t>if it is not possible to isolate them, move them to an area which is at least 2</w:t>
            </w:r>
            <w:r>
              <w:rPr>
                <w:rFonts w:ascii="HelveticaNeueLT Std" w:hAnsi="HelveticaNeueLT Std"/>
                <w:sz w:val="20"/>
              </w:rPr>
              <w:t xml:space="preserve"> </w:t>
            </w:r>
            <w:r w:rsidRPr="001113A3">
              <w:rPr>
                <w:rFonts w:ascii="HelveticaNeueLT Std" w:hAnsi="HelveticaNeueLT Std"/>
                <w:sz w:val="20"/>
              </w:rPr>
              <w:t>metres away from other people</w:t>
            </w:r>
          </w:p>
          <w:p w14:paraId="6B3F612B" w14:textId="372B441A" w:rsidR="00511A9D" w:rsidRPr="00236307" w:rsidRDefault="00511A9D" w:rsidP="00236307">
            <w:pPr>
              <w:pStyle w:val="ListParagraph"/>
              <w:numPr>
                <w:ilvl w:val="0"/>
                <w:numId w:val="8"/>
              </w:numPr>
              <w:autoSpaceDE w:val="0"/>
              <w:autoSpaceDN w:val="0"/>
              <w:adjustRightInd w:val="0"/>
              <w:ind w:left="181" w:hanging="181"/>
              <w:rPr>
                <w:rFonts w:ascii="HelveticaNeueLT Std" w:hAnsi="HelveticaNeueLT Std"/>
                <w:sz w:val="20"/>
              </w:rPr>
            </w:pPr>
            <w:r w:rsidRPr="001113A3">
              <w:rPr>
                <w:rFonts w:ascii="HelveticaNeueLT Std" w:hAnsi="HelveticaNeueLT Std"/>
                <w:sz w:val="20"/>
              </w:rPr>
              <w:t>if they need to go to the bathroom while waiting to be collected, they should</w:t>
            </w:r>
            <w:r w:rsidR="00236307">
              <w:rPr>
                <w:rFonts w:ascii="HelveticaNeueLT Std" w:hAnsi="HelveticaNeueLT Std"/>
                <w:sz w:val="20"/>
              </w:rPr>
              <w:t xml:space="preserve"> </w:t>
            </w:r>
            <w:r w:rsidRPr="00236307">
              <w:rPr>
                <w:rFonts w:ascii="HelveticaNeueLT Std" w:hAnsi="HelveticaNeueLT Std"/>
                <w:sz w:val="20"/>
              </w:rPr>
              <w:t xml:space="preserve">use a separate bathroom if possible - the bathroom must be cleaned and disinfected using standard cleaning products before being used by anyone </w:t>
            </w:r>
            <w:r w:rsidRPr="00236307">
              <w:rPr>
                <w:rFonts w:ascii="CIDFont+F2" w:hAnsi="CIDFont+F2" w:cs="CIDFont+F2"/>
                <w:color w:val="0B0C0C"/>
                <w:sz w:val="24"/>
                <w:szCs w:val="24"/>
                <w:lang w:eastAsia="en-GB"/>
              </w:rPr>
              <w:t>else</w:t>
            </w:r>
          </w:p>
          <w:p w14:paraId="27ABB8E9" w14:textId="5DAD86E7" w:rsidR="00511A9D" w:rsidRPr="000861F0" w:rsidRDefault="00511A9D" w:rsidP="00511A9D">
            <w:pPr>
              <w:pStyle w:val="ListParagraph"/>
              <w:numPr>
                <w:ilvl w:val="0"/>
                <w:numId w:val="8"/>
              </w:numPr>
              <w:autoSpaceDE w:val="0"/>
              <w:autoSpaceDN w:val="0"/>
              <w:adjustRightInd w:val="0"/>
              <w:ind w:left="181" w:hanging="181"/>
              <w:rPr>
                <w:rStyle w:val="Hyperlink"/>
                <w:rFonts w:ascii="HelveticaNeueLT Std" w:hAnsi="HelveticaNeueLT Std"/>
                <w:sz w:val="20"/>
              </w:rPr>
            </w:pPr>
            <w:r w:rsidRPr="001113A3">
              <w:rPr>
                <w:rFonts w:ascii="HelveticaNeueLT Std" w:hAnsi="HelveticaNeueLT Std"/>
                <w:sz w:val="20"/>
              </w:rPr>
              <w:t>personal protective equipment (PPE) must be</w:t>
            </w:r>
            <w:r>
              <w:rPr>
                <w:rFonts w:ascii="HelveticaNeueLT Std" w:hAnsi="HelveticaNeueLT Std"/>
                <w:sz w:val="20"/>
              </w:rPr>
              <w:t xml:space="preserve"> </w:t>
            </w:r>
            <w:r w:rsidRPr="001113A3">
              <w:rPr>
                <w:rFonts w:ascii="HelveticaNeueLT Std" w:hAnsi="HelveticaNeueLT Std"/>
                <w:sz w:val="20"/>
              </w:rPr>
              <w:t>worn by staff caring for the pupil</w:t>
            </w:r>
            <w:r>
              <w:rPr>
                <w:rFonts w:ascii="HelveticaNeueLT Std" w:hAnsi="HelveticaNeueLT Std"/>
                <w:sz w:val="20"/>
              </w:rPr>
              <w:t xml:space="preserve"> </w:t>
            </w:r>
            <w:r w:rsidRPr="001113A3">
              <w:rPr>
                <w:rFonts w:ascii="HelveticaNeueLT Std" w:hAnsi="HelveticaNeueLT Std"/>
                <w:sz w:val="20"/>
              </w:rPr>
              <w:t>while they await collection if a distance of 2 metres cannot be maintained</w:t>
            </w:r>
            <w:r>
              <w:rPr>
                <w:rFonts w:ascii="HelveticaNeueLT Std" w:hAnsi="HelveticaNeueLT Std"/>
                <w:sz w:val="20"/>
              </w:rPr>
              <w:t xml:space="preserve"> </w:t>
            </w:r>
            <w:r w:rsidRPr="001113A3">
              <w:rPr>
                <w:rFonts w:ascii="HelveticaNeueLT Std" w:hAnsi="HelveticaNeueLT Std"/>
                <w:sz w:val="20"/>
              </w:rPr>
              <w:t xml:space="preserve">(such as for a very </w:t>
            </w:r>
            <w:r w:rsidR="00144C8D">
              <w:rPr>
                <w:rFonts w:ascii="HelveticaNeueLT Std" w:hAnsi="HelveticaNeueLT Std"/>
                <w:sz w:val="20"/>
              </w:rPr>
              <w:t xml:space="preserve">the </w:t>
            </w:r>
            <w:r w:rsidR="000861F0">
              <w:rPr>
                <w:rFonts w:ascii="HelveticaNeueLT Std" w:hAnsi="HelveticaNeueLT Std"/>
                <w:sz w:val="20"/>
              </w:rPr>
              <w:t>young</w:t>
            </w:r>
            <w:r w:rsidR="000861F0" w:rsidRPr="001113A3">
              <w:rPr>
                <w:rFonts w:ascii="HelveticaNeueLT Std" w:hAnsi="HelveticaNeueLT Std"/>
                <w:sz w:val="20"/>
              </w:rPr>
              <w:t xml:space="preserve"> </w:t>
            </w:r>
            <w:r w:rsidRPr="001113A3">
              <w:rPr>
                <w:rFonts w:ascii="HelveticaNeueLT Std" w:hAnsi="HelveticaNeueLT Std"/>
                <w:sz w:val="20"/>
              </w:rPr>
              <w:t xml:space="preserve">child or a child with complex needs) </w:t>
            </w:r>
            <w:r>
              <w:rPr>
                <w:rFonts w:ascii="HelveticaNeueLT Std" w:hAnsi="HelveticaNeueLT Std"/>
                <w:sz w:val="20"/>
              </w:rPr>
              <w:t>–</w:t>
            </w:r>
            <w:r w:rsidRPr="001113A3">
              <w:rPr>
                <w:rFonts w:ascii="HelveticaNeueLT Std" w:hAnsi="HelveticaNeueLT Std"/>
                <w:sz w:val="20"/>
              </w:rPr>
              <w:t xml:space="preserve"> more</w:t>
            </w:r>
            <w:r>
              <w:rPr>
                <w:rFonts w:ascii="HelveticaNeueLT Std" w:hAnsi="HelveticaNeueLT Std"/>
                <w:sz w:val="20"/>
              </w:rPr>
              <w:t xml:space="preserve"> </w:t>
            </w:r>
            <w:r w:rsidRPr="001113A3">
              <w:rPr>
                <w:rFonts w:ascii="HelveticaNeueLT Std" w:hAnsi="HelveticaNeueLT Std"/>
                <w:sz w:val="20"/>
              </w:rPr>
              <w:t xml:space="preserve">information on PPE use can be found in the </w:t>
            </w:r>
            <w:r w:rsidR="000861F0">
              <w:rPr>
                <w:rFonts w:ascii="HelveticaNeueLT Std" w:hAnsi="HelveticaNeueLT Std"/>
                <w:sz w:val="20"/>
              </w:rPr>
              <w:fldChar w:fldCharType="begin"/>
            </w:r>
            <w:r w:rsidR="000861F0">
              <w:rPr>
                <w:rFonts w:ascii="HelveticaNeueLT Std" w:hAnsi="HelveticaNeueLT Std"/>
                <w:sz w:val="20"/>
              </w:rPr>
              <w:instrText xml:space="preserve"> HYPERLINK "https://www.gov.uk/government/publications/safe-working-in-education-childcare-and-childrens-social-care/safe-working-in-education-childcare-and-childrens-social-care-settings-including-the-use-of-personal-protective-equipment-ppe" </w:instrText>
            </w:r>
            <w:r w:rsidR="000861F0">
              <w:rPr>
                <w:rFonts w:ascii="HelveticaNeueLT Std" w:hAnsi="HelveticaNeueLT Std"/>
                <w:sz w:val="20"/>
              </w:rPr>
              <w:fldChar w:fldCharType="separate"/>
            </w:r>
            <w:r w:rsidRPr="000861F0">
              <w:rPr>
                <w:rStyle w:val="Hyperlink"/>
                <w:rFonts w:ascii="HelveticaNeueLT Std" w:hAnsi="HelveticaNeueLT Std"/>
                <w:sz w:val="20"/>
              </w:rPr>
              <w:t>safe working in education,</w:t>
            </w:r>
          </w:p>
          <w:p w14:paraId="01E18436" w14:textId="7F97D659" w:rsidR="00511A9D" w:rsidRDefault="00511A9D" w:rsidP="00511A9D">
            <w:pPr>
              <w:pStyle w:val="ListParagraph"/>
              <w:autoSpaceDE w:val="0"/>
              <w:autoSpaceDN w:val="0"/>
              <w:adjustRightInd w:val="0"/>
              <w:ind w:left="181"/>
              <w:rPr>
                <w:rFonts w:ascii="HelveticaNeueLT Std" w:hAnsi="HelveticaNeueLT Std"/>
                <w:sz w:val="20"/>
              </w:rPr>
            </w:pPr>
            <w:r w:rsidRPr="000861F0">
              <w:rPr>
                <w:rStyle w:val="Hyperlink"/>
                <w:rFonts w:ascii="HelveticaNeueLT Std" w:hAnsi="HelveticaNeueLT Std"/>
                <w:sz w:val="20"/>
              </w:rPr>
              <w:lastRenderedPageBreak/>
              <w:t>childcare and children’s social care settings guidance.</w:t>
            </w:r>
            <w:r w:rsidR="000861F0">
              <w:rPr>
                <w:rFonts w:ascii="HelveticaNeueLT Std" w:hAnsi="HelveticaNeueLT Std"/>
                <w:sz w:val="20"/>
              </w:rPr>
              <w:fldChar w:fldCharType="end"/>
            </w:r>
          </w:p>
          <w:p w14:paraId="7AC4C020" w14:textId="690B76FF" w:rsidR="00511A9D" w:rsidRDefault="00511A9D" w:rsidP="00511A9D">
            <w:pPr>
              <w:pStyle w:val="ListParagraph"/>
              <w:autoSpaceDE w:val="0"/>
              <w:autoSpaceDN w:val="0"/>
              <w:adjustRightInd w:val="0"/>
              <w:ind w:left="181"/>
              <w:rPr>
                <w:rFonts w:ascii="HelveticaNeueLT Std" w:hAnsi="HelveticaNeueLT Std"/>
                <w:sz w:val="20"/>
              </w:rPr>
            </w:pPr>
          </w:p>
          <w:p w14:paraId="3AA4DD1C" w14:textId="77777777" w:rsidR="00511A9D" w:rsidRPr="001113A3" w:rsidRDefault="00511A9D" w:rsidP="00511A9D">
            <w:pPr>
              <w:autoSpaceDE w:val="0"/>
              <w:autoSpaceDN w:val="0"/>
              <w:adjustRightInd w:val="0"/>
              <w:rPr>
                <w:rFonts w:ascii="HelveticaNeueLT Std" w:hAnsi="HelveticaNeueLT Std"/>
                <w:sz w:val="20"/>
              </w:rPr>
            </w:pPr>
            <w:r w:rsidRPr="001113A3">
              <w:rPr>
                <w:rFonts w:ascii="HelveticaNeueLT Std" w:hAnsi="HelveticaNeueLT Std"/>
                <w:sz w:val="20"/>
              </w:rPr>
              <w:t>In an emergency, call 999 if someone is seriously ill or injured or their life is at risk.</w:t>
            </w:r>
          </w:p>
          <w:p w14:paraId="61C35648" w14:textId="77777777" w:rsidR="00511A9D" w:rsidRPr="001113A3" w:rsidRDefault="00511A9D" w:rsidP="00511A9D">
            <w:pPr>
              <w:autoSpaceDE w:val="0"/>
              <w:autoSpaceDN w:val="0"/>
              <w:adjustRightInd w:val="0"/>
              <w:rPr>
                <w:rFonts w:ascii="HelveticaNeueLT Std" w:hAnsi="HelveticaNeueLT Std"/>
                <w:sz w:val="20"/>
              </w:rPr>
            </w:pPr>
            <w:r w:rsidRPr="001113A3">
              <w:rPr>
                <w:rFonts w:ascii="HelveticaNeueLT Std" w:hAnsi="HelveticaNeueLT Std"/>
                <w:sz w:val="20"/>
              </w:rPr>
              <w:t>Anyone with coronavirus (COVID-19) symptoms should not visit the GP, pharmacy,</w:t>
            </w:r>
          </w:p>
          <w:p w14:paraId="1DD20391" w14:textId="77777777" w:rsidR="00511A9D" w:rsidRDefault="00511A9D" w:rsidP="00511A9D">
            <w:pPr>
              <w:autoSpaceDE w:val="0"/>
              <w:autoSpaceDN w:val="0"/>
              <w:adjustRightInd w:val="0"/>
              <w:rPr>
                <w:rFonts w:ascii="HelveticaNeueLT Std" w:hAnsi="HelveticaNeueLT Std"/>
                <w:sz w:val="20"/>
              </w:rPr>
            </w:pPr>
            <w:r w:rsidRPr="001113A3">
              <w:rPr>
                <w:rFonts w:ascii="HelveticaNeueLT Std" w:hAnsi="HelveticaNeueLT Std"/>
                <w:sz w:val="20"/>
              </w:rPr>
              <w:t>urgent care centre or a hospital, unless advised to.</w:t>
            </w:r>
          </w:p>
          <w:p w14:paraId="77E0F9B6" w14:textId="42D405E0" w:rsidR="00511A9D" w:rsidRDefault="00511A9D" w:rsidP="00511A9D">
            <w:pPr>
              <w:autoSpaceDE w:val="0"/>
              <w:autoSpaceDN w:val="0"/>
              <w:adjustRightInd w:val="0"/>
              <w:rPr>
                <w:rFonts w:ascii="HelveticaNeueLT Std" w:hAnsi="HelveticaNeueLT Std"/>
                <w:sz w:val="20"/>
              </w:rPr>
            </w:pPr>
          </w:p>
          <w:p w14:paraId="18A3EB2D" w14:textId="77777777" w:rsidR="00511A9D" w:rsidRPr="001113A3" w:rsidRDefault="00511A9D" w:rsidP="00511A9D">
            <w:pPr>
              <w:autoSpaceDE w:val="0"/>
              <w:autoSpaceDN w:val="0"/>
              <w:adjustRightInd w:val="0"/>
              <w:rPr>
                <w:rFonts w:ascii="HelveticaNeueLT Std" w:hAnsi="HelveticaNeueLT Std"/>
                <w:sz w:val="20"/>
              </w:rPr>
            </w:pPr>
            <w:r w:rsidRPr="001113A3">
              <w:rPr>
                <w:rFonts w:ascii="HelveticaNeueLT Std" w:hAnsi="HelveticaNeueLT Std"/>
                <w:sz w:val="20"/>
              </w:rPr>
              <w:t>The individual should not use public transport if they are symptomatic. If arranging</w:t>
            </w:r>
          </w:p>
          <w:p w14:paraId="6381CC2D" w14:textId="77777777" w:rsidR="00511A9D" w:rsidRPr="001113A3" w:rsidRDefault="00511A9D" w:rsidP="00511A9D">
            <w:pPr>
              <w:autoSpaceDE w:val="0"/>
              <w:autoSpaceDN w:val="0"/>
              <w:adjustRightInd w:val="0"/>
              <w:rPr>
                <w:rFonts w:ascii="HelveticaNeueLT Std" w:hAnsi="HelveticaNeueLT Std"/>
                <w:sz w:val="20"/>
              </w:rPr>
            </w:pPr>
            <w:r w:rsidRPr="001113A3">
              <w:rPr>
                <w:rFonts w:ascii="HelveticaNeueLT Std" w:hAnsi="HelveticaNeueLT Std"/>
                <w:sz w:val="20"/>
              </w:rPr>
              <w:t>their return to their family home to isolate, schools should follow advice on transport</w:t>
            </w:r>
          </w:p>
          <w:p w14:paraId="0582C859" w14:textId="63567F55" w:rsidR="00511A9D" w:rsidRPr="000861F0" w:rsidRDefault="00511A9D" w:rsidP="00511A9D">
            <w:pPr>
              <w:autoSpaceDE w:val="0"/>
              <w:autoSpaceDN w:val="0"/>
              <w:adjustRightInd w:val="0"/>
              <w:rPr>
                <w:rStyle w:val="Hyperlink"/>
                <w:rFonts w:ascii="HelveticaNeueLT Std" w:hAnsi="HelveticaNeueLT Std"/>
                <w:sz w:val="20"/>
              </w:rPr>
            </w:pPr>
            <w:r w:rsidRPr="001113A3">
              <w:rPr>
                <w:rFonts w:ascii="HelveticaNeueLT Std" w:hAnsi="HelveticaNeueLT Std"/>
                <w:sz w:val="20"/>
              </w:rPr>
              <w:t xml:space="preserve">arrangements in the </w:t>
            </w:r>
            <w:r w:rsidR="000861F0">
              <w:rPr>
                <w:rFonts w:ascii="HelveticaNeueLT Std" w:hAnsi="HelveticaNeueLT Std"/>
                <w:sz w:val="20"/>
              </w:rPr>
              <w:fldChar w:fldCharType="begin"/>
            </w:r>
            <w:r w:rsidR="000861F0">
              <w:rPr>
                <w:rFonts w:ascii="HelveticaNeueLT Std" w:hAnsi="HelveticaNeueLT Std"/>
                <w:sz w:val="20"/>
              </w:rPr>
              <w:instrText xml:space="preserve"> HYPERLINK "https://www.gov.uk/government/publications/safe-working-in-education-childcare-and-childrens-social-care/safe-working-in-education-childcare-and-childrens-social-care-settings-including-the-use-of-personal-protective-equipment-ppe" </w:instrText>
            </w:r>
            <w:r w:rsidR="000861F0">
              <w:rPr>
                <w:rFonts w:ascii="HelveticaNeueLT Std" w:hAnsi="HelveticaNeueLT Std"/>
                <w:sz w:val="20"/>
              </w:rPr>
              <w:fldChar w:fldCharType="separate"/>
            </w:r>
            <w:r w:rsidRPr="000861F0">
              <w:rPr>
                <w:rStyle w:val="Hyperlink"/>
                <w:rFonts w:ascii="HelveticaNeueLT Std" w:hAnsi="HelveticaNeueLT Std"/>
                <w:sz w:val="20"/>
              </w:rPr>
              <w:t>safe working in education, childcare and children’s social care</w:t>
            </w:r>
          </w:p>
          <w:p w14:paraId="5AF23339" w14:textId="10E2C503" w:rsidR="00511A9D" w:rsidRPr="00C43B98" w:rsidRDefault="00511A9D" w:rsidP="00511A9D">
            <w:pPr>
              <w:autoSpaceDE w:val="0"/>
              <w:autoSpaceDN w:val="0"/>
              <w:adjustRightInd w:val="0"/>
              <w:rPr>
                <w:rFonts w:ascii="HelveticaNeueLT Std" w:hAnsi="HelveticaNeueLT Std"/>
                <w:sz w:val="20"/>
              </w:rPr>
            </w:pPr>
            <w:r w:rsidRPr="000861F0">
              <w:rPr>
                <w:rStyle w:val="Hyperlink"/>
                <w:rFonts w:ascii="HelveticaNeueLT Std" w:hAnsi="HelveticaNeueLT Std"/>
                <w:sz w:val="20"/>
              </w:rPr>
              <w:t>settings guidance.</w:t>
            </w:r>
            <w:r w:rsidR="000861F0">
              <w:rPr>
                <w:rFonts w:ascii="HelveticaNeueLT Std" w:hAnsi="HelveticaNeueLT Std"/>
                <w:sz w:val="20"/>
              </w:rPr>
              <w:fldChar w:fldCharType="end"/>
            </w:r>
          </w:p>
          <w:p w14:paraId="5D0CC6CE" w14:textId="4399BC9F" w:rsidR="00511A9D" w:rsidRPr="006F16A3" w:rsidRDefault="00511A9D" w:rsidP="00511A9D">
            <w:pPr>
              <w:rPr>
                <w:rFonts w:ascii="HelveticaNeueLT Std" w:hAnsi="HelveticaNeueLT Std"/>
                <w:sz w:val="20"/>
              </w:rPr>
            </w:pPr>
          </w:p>
        </w:tc>
        <w:tc>
          <w:tcPr>
            <w:tcW w:w="284" w:type="dxa"/>
          </w:tcPr>
          <w:p w14:paraId="75CCBEF6" w14:textId="0B3B8EEB" w:rsidR="00511A9D" w:rsidRPr="006F16A3" w:rsidRDefault="00511A9D" w:rsidP="00511A9D">
            <w:pPr>
              <w:rPr>
                <w:rFonts w:ascii="HelveticaNeueLT Std" w:hAnsi="HelveticaNeueLT Std"/>
                <w:sz w:val="20"/>
              </w:rPr>
            </w:pPr>
          </w:p>
        </w:tc>
        <w:tc>
          <w:tcPr>
            <w:tcW w:w="283" w:type="dxa"/>
          </w:tcPr>
          <w:p w14:paraId="6DDAF257" w14:textId="51F6FC58" w:rsidR="00511A9D" w:rsidRPr="006F16A3" w:rsidRDefault="00511A9D" w:rsidP="00511A9D">
            <w:pPr>
              <w:rPr>
                <w:rFonts w:ascii="HelveticaNeueLT Std" w:hAnsi="HelveticaNeueLT Std"/>
                <w:sz w:val="20"/>
              </w:rPr>
            </w:pPr>
          </w:p>
        </w:tc>
        <w:tc>
          <w:tcPr>
            <w:tcW w:w="426" w:type="dxa"/>
            <w:shd w:val="clear" w:color="auto" w:fill="auto"/>
          </w:tcPr>
          <w:p w14:paraId="4E33A613" w14:textId="2A066254" w:rsidR="00511A9D" w:rsidRPr="007E7A5C" w:rsidRDefault="00511A9D" w:rsidP="00511A9D">
            <w:pPr>
              <w:rPr>
                <w:rFonts w:ascii="HelveticaNeueLT Std" w:hAnsi="HelveticaNeueLT Std"/>
                <w:sz w:val="18"/>
                <w:szCs w:val="18"/>
              </w:rPr>
            </w:pPr>
          </w:p>
        </w:tc>
        <w:tc>
          <w:tcPr>
            <w:tcW w:w="3118" w:type="dxa"/>
            <w:shd w:val="clear" w:color="auto" w:fill="auto"/>
          </w:tcPr>
          <w:p w14:paraId="2E770D8E" w14:textId="05B91FD2" w:rsidR="00511A9D" w:rsidRPr="006F16A3" w:rsidRDefault="00511A9D" w:rsidP="00511A9D">
            <w:pPr>
              <w:rPr>
                <w:rFonts w:ascii="HelveticaNeueLT Std" w:hAnsi="HelveticaNeueLT Std"/>
                <w:sz w:val="20"/>
              </w:rPr>
            </w:pPr>
          </w:p>
        </w:tc>
        <w:tc>
          <w:tcPr>
            <w:tcW w:w="284" w:type="dxa"/>
            <w:shd w:val="clear" w:color="auto" w:fill="auto"/>
          </w:tcPr>
          <w:p w14:paraId="3F9CC947" w14:textId="09AB250D" w:rsidR="00511A9D" w:rsidRPr="007E7A5C" w:rsidRDefault="00511A9D" w:rsidP="00511A9D">
            <w:pPr>
              <w:rPr>
                <w:rFonts w:ascii="HelveticaNeueLT Std" w:hAnsi="HelveticaNeueLT Std"/>
                <w:sz w:val="18"/>
                <w:szCs w:val="18"/>
              </w:rPr>
            </w:pPr>
          </w:p>
        </w:tc>
        <w:tc>
          <w:tcPr>
            <w:tcW w:w="283" w:type="dxa"/>
            <w:shd w:val="clear" w:color="auto" w:fill="auto"/>
          </w:tcPr>
          <w:p w14:paraId="53B4D127" w14:textId="11B28BD5" w:rsidR="00511A9D" w:rsidRPr="007E7A5C" w:rsidRDefault="00511A9D" w:rsidP="00511A9D">
            <w:pPr>
              <w:rPr>
                <w:rFonts w:ascii="HelveticaNeueLT Std" w:hAnsi="HelveticaNeueLT Std"/>
                <w:sz w:val="18"/>
                <w:szCs w:val="18"/>
              </w:rPr>
            </w:pPr>
          </w:p>
        </w:tc>
        <w:tc>
          <w:tcPr>
            <w:tcW w:w="425" w:type="dxa"/>
            <w:shd w:val="clear" w:color="auto" w:fill="auto"/>
          </w:tcPr>
          <w:p w14:paraId="57E57C15" w14:textId="6FD9CDA1" w:rsidR="00511A9D" w:rsidRPr="007E7A5C" w:rsidRDefault="00511A9D" w:rsidP="00511A9D">
            <w:pPr>
              <w:jc w:val="center"/>
              <w:rPr>
                <w:rFonts w:ascii="HelveticaNeueLT Std" w:hAnsi="HelveticaNeueLT Std"/>
                <w:sz w:val="18"/>
                <w:szCs w:val="18"/>
              </w:rPr>
            </w:pPr>
          </w:p>
        </w:tc>
        <w:tc>
          <w:tcPr>
            <w:tcW w:w="1134" w:type="dxa"/>
          </w:tcPr>
          <w:p w14:paraId="1285AAC6" w14:textId="2A37DFD7" w:rsidR="00511A9D" w:rsidRPr="006F16A3" w:rsidRDefault="00511A9D" w:rsidP="00511A9D">
            <w:pPr>
              <w:rPr>
                <w:rFonts w:ascii="HelveticaNeueLT Std" w:hAnsi="HelveticaNeueLT Std"/>
                <w:sz w:val="20"/>
              </w:rPr>
            </w:pPr>
          </w:p>
        </w:tc>
        <w:tc>
          <w:tcPr>
            <w:tcW w:w="1276" w:type="dxa"/>
          </w:tcPr>
          <w:p w14:paraId="199B235C" w14:textId="545D3FE8" w:rsidR="00511A9D" w:rsidRPr="006F16A3" w:rsidRDefault="00511A9D" w:rsidP="00511A9D">
            <w:pPr>
              <w:rPr>
                <w:rFonts w:ascii="HelveticaNeueLT Std" w:hAnsi="HelveticaNeueLT Std"/>
                <w:sz w:val="20"/>
              </w:rPr>
            </w:pPr>
          </w:p>
        </w:tc>
      </w:tr>
      <w:tr w:rsidR="00511A9D" w:rsidRPr="006F16A3" w14:paraId="2DF911F1" w14:textId="77777777" w:rsidTr="005C1FF1">
        <w:trPr>
          <w:trHeight w:val="917"/>
        </w:trPr>
        <w:tc>
          <w:tcPr>
            <w:tcW w:w="421" w:type="dxa"/>
          </w:tcPr>
          <w:p w14:paraId="24F837EA" w14:textId="77777777" w:rsidR="00511A9D" w:rsidRPr="00CB0032" w:rsidRDefault="00511A9D" w:rsidP="00511A9D">
            <w:pPr>
              <w:jc w:val="center"/>
              <w:rPr>
                <w:rFonts w:ascii="HelveticaNeueLT Std" w:hAnsi="HelveticaNeueLT Std"/>
                <w:b/>
                <w:bCs/>
                <w:sz w:val="20"/>
              </w:rPr>
            </w:pPr>
          </w:p>
          <w:p w14:paraId="67A494F4" w14:textId="73767E33" w:rsidR="00511A9D" w:rsidRPr="00CB0032" w:rsidRDefault="00511A9D" w:rsidP="00511A9D">
            <w:pPr>
              <w:jc w:val="center"/>
              <w:rPr>
                <w:rFonts w:ascii="HelveticaNeueLT Std" w:hAnsi="HelveticaNeueLT Std"/>
                <w:b/>
                <w:bCs/>
                <w:sz w:val="20"/>
              </w:rPr>
            </w:pPr>
            <w:r w:rsidRPr="00CB0032">
              <w:rPr>
                <w:rFonts w:ascii="HelveticaNeueLT Std" w:hAnsi="HelveticaNeueLT Std"/>
                <w:b/>
                <w:bCs/>
                <w:sz w:val="20"/>
              </w:rPr>
              <w:t>3</w:t>
            </w:r>
          </w:p>
          <w:p w14:paraId="2FF334A0" w14:textId="77777777" w:rsidR="00511A9D" w:rsidRPr="00CB0032" w:rsidRDefault="00511A9D" w:rsidP="00511A9D">
            <w:pPr>
              <w:jc w:val="center"/>
              <w:rPr>
                <w:rFonts w:ascii="HelveticaNeueLT Std" w:hAnsi="HelveticaNeueLT Std"/>
                <w:b/>
                <w:bCs/>
                <w:sz w:val="20"/>
              </w:rPr>
            </w:pPr>
          </w:p>
        </w:tc>
        <w:tc>
          <w:tcPr>
            <w:tcW w:w="1559" w:type="dxa"/>
          </w:tcPr>
          <w:p w14:paraId="2036ABC1" w14:textId="04EC8091" w:rsidR="00511A9D" w:rsidRPr="006F16A3" w:rsidRDefault="00511A9D" w:rsidP="00511A9D">
            <w:pPr>
              <w:rPr>
                <w:rFonts w:ascii="HelveticaNeueLT Std" w:hAnsi="HelveticaNeueLT Std"/>
                <w:sz w:val="20"/>
              </w:rPr>
            </w:pPr>
            <w:r w:rsidRPr="00A756AB">
              <w:rPr>
                <w:rFonts w:ascii="HelveticaNeueLT Std" w:hAnsi="HelveticaNeueLT Std"/>
                <w:sz w:val="20"/>
              </w:rPr>
              <w:t>Infection of Covid-19 Virus</w:t>
            </w:r>
          </w:p>
        </w:tc>
        <w:tc>
          <w:tcPr>
            <w:tcW w:w="1417" w:type="dxa"/>
          </w:tcPr>
          <w:p w14:paraId="1F957801" w14:textId="000CFB0C" w:rsidR="00511A9D" w:rsidRPr="006F16A3" w:rsidRDefault="00511A9D" w:rsidP="00511A9D">
            <w:pPr>
              <w:rPr>
                <w:rFonts w:ascii="HelveticaNeueLT Std" w:hAnsi="HelveticaNeueLT Std"/>
                <w:sz w:val="20"/>
              </w:rPr>
            </w:pPr>
            <w:r w:rsidRPr="00A756AB">
              <w:rPr>
                <w:rFonts w:ascii="HelveticaNeueLT Std" w:hAnsi="HelveticaNeueLT Std"/>
                <w:sz w:val="20"/>
              </w:rPr>
              <w:t>Staff, Students Visitors, contractors.</w:t>
            </w:r>
          </w:p>
        </w:tc>
        <w:tc>
          <w:tcPr>
            <w:tcW w:w="1560" w:type="dxa"/>
          </w:tcPr>
          <w:p w14:paraId="6C67C57B" w14:textId="0D07A098" w:rsidR="00511A9D" w:rsidRPr="006F16A3" w:rsidRDefault="00511A9D" w:rsidP="00511A9D">
            <w:pPr>
              <w:rPr>
                <w:rFonts w:ascii="HelveticaNeueLT Std" w:hAnsi="HelveticaNeueLT Std"/>
                <w:sz w:val="20"/>
              </w:rPr>
            </w:pPr>
            <w:r w:rsidRPr="00A756AB">
              <w:rPr>
                <w:rFonts w:ascii="HelveticaNeueLT Std" w:hAnsi="HelveticaNeueLT Std"/>
                <w:sz w:val="20"/>
              </w:rPr>
              <w:t>Ill health, possible long term health effects, possible fatality</w:t>
            </w:r>
          </w:p>
        </w:tc>
        <w:tc>
          <w:tcPr>
            <w:tcW w:w="3089" w:type="dxa"/>
          </w:tcPr>
          <w:p w14:paraId="08677D8E" w14:textId="77777777" w:rsidR="00511A9D" w:rsidRPr="00511A9D" w:rsidRDefault="00511A9D" w:rsidP="00511A9D">
            <w:pPr>
              <w:autoSpaceDE w:val="0"/>
              <w:autoSpaceDN w:val="0"/>
              <w:adjustRightInd w:val="0"/>
              <w:rPr>
                <w:rFonts w:ascii="HelveticaNeueLT Std" w:hAnsi="HelveticaNeueLT Std"/>
                <w:b/>
                <w:bCs/>
                <w:sz w:val="20"/>
              </w:rPr>
            </w:pPr>
            <w:r w:rsidRPr="00511A9D">
              <w:rPr>
                <w:rFonts w:ascii="HelveticaNeueLT Std" w:hAnsi="HelveticaNeueLT Std"/>
                <w:b/>
                <w:bCs/>
                <w:sz w:val="20"/>
              </w:rPr>
              <w:t>When an individual has had close contact with someone with coronavirus</w:t>
            </w:r>
          </w:p>
          <w:p w14:paraId="768F7A16" w14:textId="77777777" w:rsidR="00511A9D" w:rsidRDefault="00511A9D" w:rsidP="00511A9D">
            <w:pPr>
              <w:autoSpaceDE w:val="0"/>
              <w:autoSpaceDN w:val="0"/>
              <w:adjustRightInd w:val="0"/>
              <w:rPr>
                <w:rFonts w:ascii="HelveticaNeueLT Std" w:hAnsi="HelveticaNeueLT Std"/>
                <w:b/>
                <w:bCs/>
                <w:sz w:val="20"/>
              </w:rPr>
            </w:pPr>
            <w:r w:rsidRPr="00511A9D">
              <w:rPr>
                <w:rFonts w:ascii="HelveticaNeueLT Std" w:hAnsi="HelveticaNeueLT Std"/>
                <w:b/>
                <w:bCs/>
                <w:sz w:val="20"/>
              </w:rPr>
              <w:t>(COVID-19) symptoms</w:t>
            </w:r>
          </w:p>
          <w:p w14:paraId="662028FA" w14:textId="77777777" w:rsidR="00511A9D" w:rsidRDefault="00511A9D" w:rsidP="00511A9D">
            <w:pPr>
              <w:autoSpaceDE w:val="0"/>
              <w:autoSpaceDN w:val="0"/>
              <w:adjustRightInd w:val="0"/>
              <w:rPr>
                <w:rFonts w:ascii="HelveticaNeueLT Std" w:hAnsi="HelveticaNeueLT Std"/>
                <w:b/>
                <w:bCs/>
                <w:sz w:val="20"/>
              </w:rPr>
            </w:pPr>
          </w:p>
          <w:p w14:paraId="5A28C548" w14:textId="1F0C653A" w:rsidR="00511A9D" w:rsidRPr="00511A9D" w:rsidRDefault="00511A9D" w:rsidP="00511A9D">
            <w:pPr>
              <w:autoSpaceDE w:val="0"/>
              <w:autoSpaceDN w:val="0"/>
              <w:adjustRightInd w:val="0"/>
              <w:rPr>
                <w:rFonts w:ascii="HelveticaNeueLT Std" w:hAnsi="HelveticaNeueLT Std"/>
                <w:sz w:val="20"/>
              </w:rPr>
            </w:pPr>
            <w:r w:rsidRPr="00511A9D">
              <w:rPr>
                <w:rFonts w:ascii="HelveticaNeueLT Std" w:hAnsi="HelveticaNeueLT Std"/>
                <w:sz w:val="20"/>
              </w:rPr>
              <w:t>Any member of staff who has provided close contact care to someone with</w:t>
            </w:r>
            <w:r>
              <w:rPr>
                <w:rFonts w:ascii="HelveticaNeueLT Std" w:hAnsi="HelveticaNeueLT Std"/>
                <w:sz w:val="20"/>
              </w:rPr>
              <w:t xml:space="preserve"> </w:t>
            </w:r>
            <w:r w:rsidRPr="00511A9D">
              <w:rPr>
                <w:rFonts w:ascii="HelveticaNeueLT Std" w:hAnsi="HelveticaNeueLT Std"/>
                <w:sz w:val="20"/>
              </w:rPr>
              <w:t>symptoms, regardless of whether they are wearing PPE, and all other members of</w:t>
            </w:r>
            <w:r>
              <w:rPr>
                <w:rFonts w:ascii="HelveticaNeueLT Std" w:hAnsi="HelveticaNeueLT Std"/>
                <w:sz w:val="20"/>
              </w:rPr>
              <w:t xml:space="preserve"> </w:t>
            </w:r>
            <w:r w:rsidRPr="00511A9D">
              <w:rPr>
                <w:rFonts w:ascii="HelveticaNeueLT Std" w:hAnsi="HelveticaNeueLT Std"/>
                <w:sz w:val="20"/>
              </w:rPr>
              <w:t>staff or pupils who have been in close contact with that person, do not need to go</w:t>
            </w:r>
          </w:p>
          <w:p w14:paraId="2D6FD2AC" w14:textId="7E075E47" w:rsidR="00511A9D" w:rsidRDefault="00511A9D" w:rsidP="00511A9D">
            <w:pPr>
              <w:autoSpaceDE w:val="0"/>
              <w:autoSpaceDN w:val="0"/>
              <w:adjustRightInd w:val="0"/>
              <w:rPr>
                <w:rFonts w:ascii="HelveticaNeueLT Std" w:hAnsi="HelveticaNeueLT Std"/>
                <w:sz w:val="20"/>
              </w:rPr>
            </w:pPr>
            <w:r w:rsidRPr="00511A9D">
              <w:rPr>
                <w:rFonts w:ascii="HelveticaNeueLT Std" w:hAnsi="HelveticaNeueLT Std"/>
                <w:sz w:val="20"/>
              </w:rPr>
              <w:t>home to self-isolate unless:</w:t>
            </w:r>
          </w:p>
          <w:p w14:paraId="14BBEA54" w14:textId="31272CD8" w:rsidR="00511A9D" w:rsidRPr="00511A9D" w:rsidRDefault="00511A9D" w:rsidP="008222C3">
            <w:pPr>
              <w:pStyle w:val="ListParagraph"/>
              <w:autoSpaceDE w:val="0"/>
              <w:autoSpaceDN w:val="0"/>
              <w:adjustRightInd w:val="0"/>
              <w:ind w:left="172"/>
              <w:rPr>
                <w:rFonts w:ascii="HelveticaNeueLT Std" w:hAnsi="HelveticaNeueLT Std"/>
                <w:sz w:val="20"/>
              </w:rPr>
            </w:pPr>
          </w:p>
          <w:p w14:paraId="08195968" w14:textId="77777777" w:rsidR="00511A9D" w:rsidRPr="00511A9D" w:rsidRDefault="00511A9D" w:rsidP="00511A9D">
            <w:pPr>
              <w:pStyle w:val="ListParagraph"/>
              <w:numPr>
                <w:ilvl w:val="0"/>
                <w:numId w:val="9"/>
              </w:numPr>
              <w:autoSpaceDE w:val="0"/>
              <w:autoSpaceDN w:val="0"/>
              <w:adjustRightInd w:val="0"/>
              <w:ind w:left="172" w:hanging="172"/>
              <w:rPr>
                <w:rFonts w:ascii="HelveticaNeueLT Std" w:hAnsi="HelveticaNeueLT Std"/>
                <w:sz w:val="20"/>
              </w:rPr>
            </w:pPr>
            <w:r w:rsidRPr="00511A9D">
              <w:rPr>
                <w:rFonts w:ascii="HelveticaNeueLT Std" w:hAnsi="HelveticaNeueLT Std"/>
                <w:sz w:val="20"/>
              </w:rPr>
              <w:lastRenderedPageBreak/>
              <w:t>they develop symptoms themselves (in which case, they should self-isolate</w:t>
            </w:r>
          </w:p>
          <w:p w14:paraId="4F87A9CC" w14:textId="68A6A202" w:rsidR="00511A9D" w:rsidRPr="00511A9D" w:rsidRDefault="00511A9D" w:rsidP="00511A9D">
            <w:pPr>
              <w:pStyle w:val="ListParagraph"/>
              <w:autoSpaceDE w:val="0"/>
              <w:autoSpaceDN w:val="0"/>
              <w:adjustRightInd w:val="0"/>
              <w:ind w:left="172"/>
              <w:rPr>
                <w:rFonts w:ascii="HelveticaNeueLT Std" w:hAnsi="HelveticaNeueLT Std"/>
                <w:sz w:val="20"/>
              </w:rPr>
            </w:pPr>
            <w:r w:rsidRPr="00511A9D">
              <w:rPr>
                <w:rFonts w:ascii="HelveticaNeueLT Std" w:hAnsi="HelveticaNeueLT Std"/>
                <w:sz w:val="20"/>
              </w:rPr>
              <w:t xml:space="preserve">immediately and arrange to </w:t>
            </w:r>
            <w:r>
              <w:rPr>
                <w:rFonts w:ascii="HelveticaNeueLT Std" w:hAnsi="HelveticaNeueLT Std"/>
                <w:sz w:val="20"/>
              </w:rPr>
              <w:t xml:space="preserve">     </w:t>
            </w:r>
            <w:r w:rsidRPr="00511A9D">
              <w:rPr>
                <w:rFonts w:ascii="HelveticaNeueLT Std" w:hAnsi="HelveticaNeueLT Std"/>
                <w:sz w:val="20"/>
              </w:rPr>
              <w:t>have a test)</w:t>
            </w:r>
          </w:p>
          <w:p w14:paraId="5BC5221D" w14:textId="760000BD" w:rsidR="00511A9D" w:rsidRPr="00511A9D" w:rsidRDefault="00511A9D" w:rsidP="00511A9D">
            <w:pPr>
              <w:pStyle w:val="ListParagraph"/>
              <w:numPr>
                <w:ilvl w:val="0"/>
                <w:numId w:val="9"/>
              </w:numPr>
              <w:autoSpaceDE w:val="0"/>
              <w:autoSpaceDN w:val="0"/>
              <w:adjustRightInd w:val="0"/>
              <w:ind w:left="172" w:hanging="172"/>
              <w:rPr>
                <w:rFonts w:ascii="HelveticaNeueLT Std" w:hAnsi="HelveticaNeueLT Std"/>
                <w:sz w:val="20"/>
              </w:rPr>
            </w:pPr>
            <w:r w:rsidRPr="00511A9D">
              <w:rPr>
                <w:rFonts w:ascii="HelveticaNeueLT Std" w:hAnsi="HelveticaNeueLT Std"/>
                <w:sz w:val="20"/>
              </w:rPr>
              <w:t>they are requested to do so by NHS Test and Trace or the Public Health</w:t>
            </w:r>
            <w:r>
              <w:rPr>
                <w:rFonts w:ascii="HelveticaNeueLT Std" w:hAnsi="HelveticaNeueLT Std"/>
                <w:sz w:val="20"/>
              </w:rPr>
              <w:t xml:space="preserve"> </w:t>
            </w:r>
            <w:r w:rsidRPr="00511A9D">
              <w:rPr>
                <w:rFonts w:ascii="HelveticaNeueLT Std" w:hAnsi="HelveticaNeueLT Std"/>
                <w:sz w:val="20"/>
              </w:rPr>
              <w:t>England (PHE) advice service (or PHE local health protection team if</w:t>
            </w:r>
            <w:r>
              <w:rPr>
                <w:rFonts w:ascii="HelveticaNeueLT Std" w:hAnsi="HelveticaNeueLT Std"/>
                <w:sz w:val="20"/>
              </w:rPr>
              <w:t xml:space="preserve"> </w:t>
            </w:r>
            <w:r w:rsidRPr="00511A9D">
              <w:rPr>
                <w:rFonts w:ascii="HelveticaNeueLT Std" w:hAnsi="HelveticaNeueLT Std"/>
                <w:sz w:val="20"/>
              </w:rPr>
              <w:t>escalated)</w:t>
            </w:r>
          </w:p>
          <w:p w14:paraId="54BF4EB6" w14:textId="1AF6DAD4" w:rsidR="00511A9D" w:rsidRPr="00236307" w:rsidRDefault="00511A9D" w:rsidP="00236307">
            <w:pPr>
              <w:pStyle w:val="ListParagraph"/>
              <w:numPr>
                <w:ilvl w:val="0"/>
                <w:numId w:val="9"/>
              </w:numPr>
              <w:autoSpaceDE w:val="0"/>
              <w:autoSpaceDN w:val="0"/>
              <w:adjustRightInd w:val="0"/>
              <w:ind w:left="172" w:hanging="172"/>
              <w:rPr>
                <w:rFonts w:ascii="HelveticaNeueLT Std" w:hAnsi="HelveticaNeueLT Std"/>
                <w:sz w:val="20"/>
              </w:rPr>
            </w:pPr>
            <w:r w:rsidRPr="00511A9D">
              <w:rPr>
                <w:rFonts w:ascii="HelveticaNeueLT Std" w:hAnsi="HelveticaNeueLT Std"/>
                <w:sz w:val="20"/>
              </w:rPr>
              <w:t>they have tested positive from an LFD test as part of a community or worker</w:t>
            </w:r>
            <w:r w:rsidR="00236307">
              <w:rPr>
                <w:rFonts w:ascii="HelveticaNeueLT Std" w:hAnsi="HelveticaNeueLT Std"/>
                <w:sz w:val="20"/>
              </w:rPr>
              <w:t xml:space="preserve"> </w:t>
            </w:r>
            <w:r w:rsidRPr="00236307">
              <w:rPr>
                <w:rFonts w:ascii="HelveticaNeueLT Std" w:hAnsi="HelveticaNeueLT Std"/>
                <w:sz w:val="20"/>
              </w:rPr>
              <w:t>programme</w:t>
            </w:r>
          </w:p>
          <w:p w14:paraId="5859DC66" w14:textId="77777777" w:rsidR="00EF3BB7" w:rsidRDefault="00EF3BB7" w:rsidP="00EF3BB7">
            <w:pPr>
              <w:autoSpaceDE w:val="0"/>
              <w:autoSpaceDN w:val="0"/>
              <w:adjustRightInd w:val="0"/>
              <w:rPr>
                <w:rFonts w:ascii="HelveticaNeueLT Std" w:hAnsi="HelveticaNeueLT Std"/>
                <w:sz w:val="20"/>
              </w:rPr>
            </w:pPr>
          </w:p>
          <w:p w14:paraId="3E7DC80C" w14:textId="77777777" w:rsidR="00EF3BB7" w:rsidRPr="00EF3BB7" w:rsidRDefault="00EF3BB7" w:rsidP="00EF3BB7">
            <w:pPr>
              <w:autoSpaceDE w:val="0"/>
              <w:autoSpaceDN w:val="0"/>
              <w:adjustRightInd w:val="0"/>
              <w:rPr>
                <w:rFonts w:ascii="HelveticaNeueLT Std" w:hAnsi="HelveticaNeueLT Std"/>
                <w:sz w:val="20"/>
              </w:rPr>
            </w:pPr>
            <w:r w:rsidRPr="00EF3BB7">
              <w:rPr>
                <w:rFonts w:ascii="HelveticaNeueLT Std" w:hAnsi="HelveticaNeueLT Std"/>
                <w:sz w:val="20"/>
              </w:rPr>
              <w:t>Everyone must wash their hands thoroughly for 20 seconds with soap and running</w:t>
            </w:r>
          </w:p>
          <w:p w14:paraId="2DEDFBE6" w14:textId="13E20621" w:rsidR="00EF3BB7" w:rsidRDefault="00EF3BB7" w:rsidP="00EF3BB7">
            <w:pPr>
              <w:autoSpaceDE w:val="0"/>
              <w:autoSpaceDN w:val="0"/>
              <w:adjustRightInd w:val="0"/>
              <w:rPr>
                <w:rFonts w:ascii="HelveticaNeueLT Std" w:hAnsi="HelveticaNeueLT Std"/>
                <w:sz w:val="20"/>
              </w:rPr>
            </w:pPr>
            <w:r w:rsidRPr="00EF3BB7">
              <w:rPr>
                <w:rFonts w:ascii="HelveticaNeueLT Std" w:hAnsi="HelveticaNeueLT Std"/>
                <w:sz w:val="20"/>
              </w:rPr>
              <w:t>water or use hand sanitiser after any contact with someone who is unwell. The area</w:t>
            </w:r>
            <w:r>
              <w:rPr>
                <w:rFonts w:ascii="HelveticaNeueLT Std" w:hAnsi="HelveticaNeueLT Std"/>
                <w:sz w:val="20"/>
              </w:rPr>
              <w:t xml:space="preserve"> </w:t>
            </w:r>
            <w:r w:rsidRPr="00EF3BB7">
              <w:rPr>
                <w:rFonts w:ascii="HelveticaNeueLT Std" w:hAnsi="HelveticaNeueLT Std"/>
                <w:sz w:val="20"/>
              </w:rPr>
              <w:t>around the person with symptoms must be cleaned after they have left, to reduce the</w:t>
            </w:r>
            <w:r>
              <w:rPr>
                <w:rFonts w:ascii="HelveticaNeueLT Std" w:hAnsi="HelveticaNeueLT Std"/>
                <w:sz w:val="20"/>
              </w:rPr>
              <w:t xml:space="preserve"> </w:t>
            </w:r>
            <w:r w:rsidRPr="00EF3BB7">
              <w:rPr>
                <w:rFonts w:ascii="HelveticaNeueLT Std" w:hAnsi="HelveticaNeueLT Std"/>
                <w:sz w:val="20"/>
              </w:rPr>
              <w:t xml:space="preserve">risk of passing the infection on to other people. See the guidance on the </w:t>
            </w:r>
            <w:hyperlink r:id="rId14" w:history="1">
              <w:r w:rsidRPr="000861F0">
                <w:rPr>
                  <w:rStyle w:val="Hyperlink"/>
                  <w:rFonts w:ascii="HelveticaNeueLT Std" w:hAnsi="HelveticaNeueLT Std"/>
                  <w:sz w:val="20"/>
                </w:rPr>
                <w:t>cleaning of non-healthcare settings.</w:t>
              </w:r>
            </w:hyperlink>
          </w:p>
          <w:p w14:paraId="0581B6A3" w14:textId="77777777" w:rsidR="00EF3BB7" w:rsidRDefault="00EF3BB7" w:rsidP="00EF3BB7">
            <w:pPr>
              <w:autoSpaceDE w:val="0"/>
              <w:autoSpaceDN w:val="0"/>
              <w:adjustRightInd w:val="0"/>
              <w:rPr>
                <w:rFonts w:ascii="HelveticaNeueLT Std" w:hAnsi="HelveticaNeueLT Std"/>
                <w:sz w:val="20"/>
              </w:rPr>
            </w:pPr>
          </w:p>
          <w:p w14:paraId="72A0D6D7" w14:textId="433ED227" w:rsidR="00EF3BB7" w:rsidRDefault="00EF3BB7" w:rsidP="00EF3BB7">
            <w:pPr>
              <w:autoSpaceDE w:val="0"/>
              <w:autoSpaceDN w:val="0"/>
              <w:adjustRightInd w:val="0"/>
              <w:rPr>
                <w:rFonts w:ascii="HelveticaNeueLT Std" w:hAnsi="HelveticaNeueLT Std"/>
                <w:sz w:val="20"/>
              </w:rPr>
            </w:pPr>
            <w:r w:rsidRPr="00EF3BB7">
              <w:rPr>
                <w:rFonts w:ascii="HelveticaNeueLT Std" w:hAnsi="HelveticaNeueLT Std"/>
                <w:sz w:val="20"/>
              </w:rPr>
              <w:t xml:space="preserve">If </w:t>
            </w:r>
            <w:r w:rsidR="00144C8D">
              <w:rPr>
                <w:rFonts w:ascii="HelveticaNeueLT Std" w:hAnsi="HelveticaNeueLT Std"/>
                <w:sz w:val="20"/>
              </w:rPr>
              <w:t>an individual is</w:t>
            </w:r>
            <w:r w:rsidRPr="00EF3BB7">
              <w:rPr>
                <w:rFonts w:ascii="HelveticaNeueLT Std" w:hAnsi="HelveticaNeueLT Std"/>
                <w:sz w:val="20"/>
              </w:rPr>
              <w:t xml:space="preserve"> contacted by NHS Test and Trace or </w:t>
            </w:r>
            <w:r w:rsidR="00236307">
              <w:rPr>
                <w:rFonts w:ascii="HelveticaNeueLT Std" w:hAnsi="HelveticaNeueLT Std"/>
                <w:sz w:val="20"/>
              </w:rPr>
              <w:t>the school</w:t>
            </w:r>
            <w:r w:rsidRPr="00EF3BB7">
              <w:rPr>
                <w:rFonts w:ascii="HelveticaNeueLT Std" w:hAnsi="HelveticaNeueLT Std"/>
                <w:sz w:val="20"/>
              </w:rPr>
              <w:t xml:space="preserve"> local health protection team and</w:t>
            </w:r>
            <w:r w:rsidR="00236307">
              <w:rPr>
                <w:rFonts w:ascii="HelveticaNeueLT Std" w:hAnsi="HelveticaNeueLT Std"/>
                <w:sz w:val="20"/>
              </w:rPr>
              <w:t xml:space="preserve"> </w:t>
            </w:r>
            <w:r w:rsidRPr="00EF3BB7">
              <w:rPr>
                <w:rFonts w:ascii="HelveticaNeueLT Std" w:hAnsi="HelveticaNeueLT Std"/>
                <w:sz w:val="20"/>
              </w:rPr>
              <w:t xml:space="preserve">told to self-isolate because </w:t>
            </w:r>
            <w:r w:rsidR="00144C8D">
              <w:rPr>
                <w:rFonts w:ascii="HelveticaNeueLT Std" w:hAnsi="HelveticaNeueLT Std"/>
                <w:sz w:val="20"/>
              </w:rPr>
              <w:t>they</w:t>
            </w:r>
            <w:r w:rsidRPr="00EF3BB7">
              <w:rPr>
                <w:rFonts w:ascii="HelveticaNeueLT Std" w:hAnsi="HelveticaNeueLT Std"/>
                <w:sz w:val="20"/>
              </w:rPr>
              <w:t xml:space="preserve"> have been a close contact of a positive case, </w:t>
            </w:r>
            <w:r w:rsidR="00144C8D">
              <w:rPr>
                <w:rFonts w:ascii="HelveticaNeueLT Std" w:hAnsi="HelveticaNeueLT Std"/>
                <w:sz w:val="20"/>
              </w:rPr>
              <w:t xml:space="preserve">they </w:t>
            </w:r>
            <w:r w:rsidRPr="00EF3BB7">
              <w:rPr>
                <w:rFonts w:ascii="HelveticaNeueLT Std" w:hAnsi="HelveticaNeueLT Std"/>
                <w:sz w:val="20"/>
              </w:rPr>
              <w:t>have a legal obligation to do so.</w:t>
            </w:r>
          </w:p>
          <w:p w14:paraId="5C110140" w14:textId="77777777" w:rsidR="004F6851" w:rsidRDefault="004F6851" w:rsidP="00EF3BB7">
            <w:pPr>
              <w:autoSpaceDE w:val="0"/>
              <w:autoSpaceDN w:val="0"/>
              <w:adjustRightInd w:val="0"/>
              <w:rPr>
                <w:rFonts w:ascii="HelveticaNeueLT Std" w:hAnsi="HelveticaNeueLT Std"/>
                <w:sz w:val="20"/>
              </w:rPr>
            </w:pPr>
          </w:p>
          <w:p w14:paraId="1BE7A5D6" w14:textId="0BEEDA0B" w:rsidR="008507EC" w:rsidRDefault="004F6851" w:rsidP="008507EC">
            <w:pPr>
              <w:autoSpaceDE w:val="0"/>
              <w:autoSpaceDN w:val="0"/>
              <w:adjustRightInd w:val="0"/>
              <w:rPr>
                <w:rFonts w:ascii="HelveticaNeueLT Std" w:hAnsi="HelveticaNeueLT Std"/>
                <w:sz w:val="20"/>
              </w:rPr>
            </w:pPr>
            <w:r w:rsidRPr="003F7CEA">
              <w:rPr>
                <w:rFonts w:ascii="HelveticaNeueLT Std" w:hAnsi="HelveticaNeueLT Std"/>
                <w:sz w:val="20"/>
              </w:rPr>
              <w:lastRenderedPageBreak/>
              <w:t>All identified close contacts are now required to take a PCR test and inform the setting of the result</w:t>
            </w:r>
            <w:r w:rsidR="003F7CEA" w:rsidRPr="003F7CEA">
              <w:rPr>
                <w:rFonts w:ascii="HelveticaNeueLT Std" w:hAnsi="HelveticaNeueLT Std"/>
                <w:sz w:val="20"/>
              </w:rPr>
              <w:t xml:space="preserve">. </w:t>
            </w:r>
            <w:r w:rsidR="003F7CEA" w:rsidRPr="00921893">
              <w:rPr>
                <w:rFonts w:ascii="HelveticaNeueLT Std" w:hAnsi="HelveticaNeueLT Std"/>
                <w:sz w:val="20"/>
              </w:rPr>
              <w:t>I</w:t>
            </w:r>
            <w:r w:rsidR="003F7CEA" w:rsidRPr="00921893">
              <w:rPr>
                <w:rFonts w:ascii="HelveticaNeueLT Std" w:hAnsi="HelveticaNeueLT Std" w:cs="Helvetica"/>
                <w:b/>
                <w:bCs/>
                <w:color w:val="0B0C0C"/>
                <w:sz w:val="20"/>
              </w:rPr>
              <w:t>n addition to arranging for a PCR test, take an LFD test every day for 7 days if they continue to attend work</w:t>
            </w:r>
          </w:p>
          <w:p w14:paraId="06EBF11B" w14:textId="77777777" w:rsidR="008507EC" w:rsidRDefault="008507EC" w:rsidP="008507EC">
            <w:pPr>
              <w:autoSpaceDE w:val="0"/>
              <w:autoSpaceDN w:val="0"/>
              <w:adjustRightInd w:val="0"/>
              <w:rPr>
                <w:rFonts w:ascii="HelveticaNeueLT Std" w:hAnsi="HelveticaNeueLT Std"/>
                <w:sz w:val="20"/>
              </w:rPr>
            </w:pPr>
          </w:p>
          <w:p w14:paraId="3922FD3A" w14:textId="1BACC862" w:rsidR="004F6851" w:rsidRDefault="008507EC" w:rsidP="00EF3BB7">
            <w:pPr>
              <w:autoSpaceDE w:val="0"/>
              <w:autoSpaceDN w:val="0"/>
              <w:adjustRightInd w:val="0"/>
              <w:rPr>
                <w:rFonts w:ascii="HelveticaNeueLT Std" w:hAnsi="HelveticaNeueLT Std"/>
                <w:sz w:val="20"/>
              </w:rPr>
            </w:pPr>
            <w:r>
              <w:rPr>
                <w:rFonts w:ascii="HelveticaNeueLT Std" w:hAnsi="HelveticaNeueLT Std"/>
                <w:sz w:val="20"/>
              </w:rPr>
              <w:t>Close contacts are defined as</w:t>
            </w:r>
          </w:p>
          <w:p w14:paraId="24AFBD3B" w14:textId="77777777" w:rsidR="004F6851" w:rsidRDefault="004F6851" w:rsidP="004F6851">
            <w:pPr>
              <w:pStyle w:val="Default"/>
              <w:rPr>
                <w:sz w:val="22"/>
                <w:szCs w:val="22"/>
              </w:rPr>
            </w:pPr>
            <w:r>
              <w:rPr>
                <w:b/>
                <w:bCs/>
                <w:sz w:val="22"/>
                <w:szCs w:val="22"/>
              </w:rPr>
              <w:t xml:space="preserve">Direct contact: </w:t>
            </w:r>
          </w:p>
          <w:p w14:paraId="04FB4F1D" w14:textId="77777777" w:rsidR="004F6851" w:rsidRPr="005C4260" w:rsidRDefault="004F6851" w:rsidP="004F6851">
            <w:pPr>
              <w:pStyle w:val="Default"/>
              <w:spacing w:after="49"/>
              <w:rPr>
                <w:rFonts w:ascii="HelveticaNeueLT Std" w:hAnsi="HelveticaNeueLT Std" w:cs="Times New Roman"/>
                <w:color w:val="auto"/>
                <w:sz w:val="20"/>
                <w:szCs w:val="20"/>
                <w:lang w:eastAsia="en-US"/>
              </w:rPr>
            </w:pPr>
            <w:r>
              <w:rPr>
                <w:sz w:val="22"/>
                <w:szCs w:val="22"/>
              </w:rPr>
              <w:t xml:space="preserve">• </w:t>
            </w:r>
            <w:r w:rsidRPr="005C4260">
              <w:rPr>
                <w:rFonts w:ascii="HelveticaNeueLT Std" w:hAnsi="HelveticaNeueLT Std" w:cs="Times New Roman"/>
                <w:color w:val="auto"/>
                <w:sz w:val="20"/>
                <w:szCs w:val="20"/>
                <w:lang w:eastAsia="en-US"/>
              </w:rPr>
              <w:t xml:space="preserve">Anyone who lives in the same household as a case </w:t>
            </w:r>
          </w:p>
          <w:p w14:paraId="3816B45F" w14:textId="77777777" w:rsidR="004F6851" w:rsidRPr="005C4260" w:rsidRDefault="004F6851" w:rsidP="004F6851">
            <w:pPr>
              <w:pStyle w:val="Default"/>
              <w:spacing w:after="49"/>
              <w:rPr>
                <w:rFonts w:ascii="HelveticaNeueLT Std" w:hAnsi="HelveticaNeueLT Std" w:cs="Times New Roman"/>
                <w:color w:val="auto"/>
                <w:sz w:val="20"/>
                <w:szCs w:val="20"/>
                <w:lang w:eastAsia="en-US"/>
              </w:rPr>
            </w:pPr>
            <w:r w:rsidRPr="005C4260">
              <w:rPr>
                <w:rFonts w:ascii="HelveticaNeueLT Std" w:hAnsi="HelveticaNeueLT Std" w:cs="Times New Roman"/>
                <w:color w:val="auto"/>
                <w:sz w:val="20"/>
                <w:szCs w:val="20"/>
                <w:lang w:eastAsia="en-US"/>
              </w:rPr>
              <w:t xml:space="preserve">• Anyone who has had face to face contact with a case, for any length of time, including being coughed on or talked to </w:t>
            </w:r>
          </w:p>
          <w:p w14:paraId="11E400C2" w14:textId="751EB61B" w:rsidR="004F6851" w:rsidRPr="005C4260" w:rsidRDefault="004F6851" w:rsidP="004F6851">
            <w:pPr>
              <w:pStyle w:val="Default"/>
              <w:spacing w:after="49"/>
              <w:rPr>
                <w:rFonts w:ascii="HelveticaNeueLT Std" w:hAnsi="HelveticaNeueLT Std" w:cs="Times New Roman"/>
                <w:color w:val="auto"/>
                <w:sz w:val="20"/>
                <w:szCs w:val="20"/>
                <w:lang w:eastAsia="en-US"/>
              </w:rPr>
            </w:pPr>
            <w:r w:rsidRPr="005C4260">
              <w:rPr>
                <w:rFonts w:ascii="HelveticaNeueLT Std" w:hAnsi="HelveticaNeueLT Std" w:cs="Times New Roman"/>
                <w:color w:val="auto"/>
                <w:sz w:val="20"/>
                <w:szCs w:val="20"/>
                <w:lang w:eastAsia="en-US"/>
              </w:rPr>
              <w:t xml:space="preserve">• Anyone who has been within 1 metre of a case for one minute or longer </w:t>
            </w:r>
          </w:p>
          <w:p w14:paraId="0E68FEC1" w14:textId="77777777" w:rsidR="004F6851" w:rsidRPr="005C4260" w:rsidRDefault="004F6851" w:rsidP="004F6851">
            <w:pPr>
              <w:pStyle w:val="Default"/>
              <w:rPr>
                <w:sz w:val="22"/>
                <w:szCs w:val="22"/>
              </w:rPr>
            </w:pPr>
            <w:r w:rsidRPr="005C4260">
              <w:rPr>
                <w:b/>
                <w:bCs/>
                <w:sz w:val="22"/>
                <w:szCs w:val="22"/>
              </w:rPr>
              <w:t xml:space="preserve">Proximity contact: </w:t>
            </w:r>
          </w:p>
          <w:p w14:paraId="6D01E224" w14:textId="77777777" w:rsidR="004F6851" w:rsidRPr="005C4260" w:rsidRDefault="004F6851" w:rsidP="004F6851">
            <w:pPr>
              <w:pStyle w:val="Default"/>
              <w:spacing w:after="49"/>
              <w:rPr>
                <w:rFonts w:ascii="HelveticaNeueLT Std" w:hAnsi="HelveticaNeueLT Std" w:cs="Times New Roman"/>
                <w:color w:val="auto"/>
                <w:sz w:val="20"/>
                <w:szCs w:val="20"/>
                <w:lang w:eastAsia="en-US"/>
              </w:rPr>
            </w:pPr>
            <w:r w:rsidRPr="005C4260">
              <w:rPr>
                <w:sz w:val="22"/>
                <w:szCs w:val="22"/>
              </w:rPr>
              <w:t xml:space="preserve">• </w:t>
            </w:r>
            <w:r w:rsidRPr="005C4260">
              <w:rPr>
                <w:rFonts w:ascii="HelveticaNeueLT Std" w:hAnsi="HelveticaNeueLT Std" w:cs="Times New Roman"/>
                <w:color w:val="auto"/>
                <w:sz w:val="20"/>
                <w:szCs w:val="20"/>
                <w:lang w:eastAsia="en-US"/>
              </w:rPr>
              <w:t xml:space="preserve">Anyone who has been within two meters of a case for more than 15 minutes </w:t>
            </w:r>
          </w:p>
          <w:p w14:paraId="7C4D6979" w14:textId="77777777" w:rsidR="004F6851" w:rsidRPr="004F6851" w:rsidRDefault="004F6851" w:rsidP="004F6851">
            <w:pPr>
              <w:pStyle w:val="Default"/>
              <w:spacing w:after="49"/>
              <w:rPr>
                <w:rFonts w:ascii="HelveticaNeueLT Std" w:hAnsi="HelveticaNeueLT Std" w:cs="Times New Roman"/>
                <w:color w:val="auto"/>
                <w:sz w:val="20"/>
                <w:szCs w:val="20"/>
                <w:lang w:eastAsia="en-US"/>
              </w:rPr>
            </w:pPr>
            <w:r w:rsidRPr="005C4260">
              <w:rPr>
                <w:rFonts w:ascii="HelveticaNeueLT Std" w:hAnsi="HelveticaNeueLT Std" w:cs="Times New Roman"/>
                <w:color w:val="auto"/>
                <w:sz w:val="20"/>
                <w:szCs w:val="20"/>
                <w:lang w:eastAsia="en-US"/>
              </w:rPr>
              <w:t>• Anyone who has travelled in a small vehicle with a case</w:t>
            </w:r>
            <w:r w:rsidRPr="004F6851">
              <w:rPr>
                <w:rFonts w:ascii="HelveticaNeueLT Std" w:hAnsi="HelveticaNeueLT Std" w:cs="Times New Roman"/>
                <w:color w:val="auto"/>
                <w:sz w:val="20"/>
                <w:szCs w:val="20"/>
                <w:lang w:eastAsia="en-US"/>
              </w:rPr>
              <w:t xml:space="preserve"> </w:t>
            </w:r>
          </w:p>
          <w:p w14:paraId="40D44476" w14:textId="77777777" w:rsidR="004F6851" w:rsidRDefault="004F6851" w:rsidP="004F6851">
            <w:pPr>
              <w:pStyle w:val="Default"/>
              <w:rPr>
                <w:sz w:val="22"/>
                <w:szCs w:val="22"/>
              </w:rPr>
            </w:pPr>
          </w:p>
          <w:p w14:paraId="640FECA1" w14:textId="2A53464C" w:rsidR="004F6851" w:rsidRPr="00EF3BB7" w:rsidRDefault="004F6851" w:rsidP="004F6851">
            <w:pPr>
              <w:pStyle w:val="Default"/>
              <w:spacing w:after="49"/>
              <w:rPr>
                <w:rFonts w:ascii="HelveticaNeueLT Std" w:hAnsi="HelveticaNeueLT Std"/>
                <w:sz w:val="20"/>
              </w:rPr>
            </w:pPr>
            <w:r w:rsidRPr="004F6851">
              <w:rPr>
                <w:rFonts w:ascii="HelveticaNeueLT Std" w:hAnsi="HelveticaNeueLT Std" w:cs="Times New Roman"/>
                <w:color w:val="auto"/>
                <w:sz w:val="20"/>
                <w:szCs w:val="20"/>
                <w:lang w:eastAsia="en-US"/>
              </w:rPr>
              <w:t>Contacts of contacts do not need to self-isolate. This means that household members of students or staff that are self-isolating because they are contacts of a case do not need to self-isolate themselves.</w:t>
            </w:r>
          </w:p>
        </w:tc>
        <w:tc>
          <w:tcPr>
            <w:tcW w:w="284" w:type="dxa"/>
          </w:tcPr>
          <w:p w14:paraId="49D05879" w14:textId="26F333E5" w:rsidR="00511A9D" w:rsidRPr="006F16A3" w:rsidRDefault="00511A9D" w:rsidP="00511A9D">
            <w:pPr>
              <w:rPr>
                <w:rFonts w:ascii="HelveticaNeueLT Std" w:hAnsi="HelveticaNeueLT Std"/>
                <w:sz w:val="20"/>
              </w:rPr>
            </w:pPr>
          </w:p>
        </w:tc>
        <w:tc>
          <w:tcPr>
            <w:tcW w:w="283" w:type="dxa"/>
          </w:tcPr>
          <w:p w14:paraId="40C90924" w14:textId="69FCEBE9" w:rsidR="00511A9D" w:rsidRPr="006F16A3" w:rsidRDefault="00511A9D" w:rsidP="00511A9D">
            <w:pPr>
              <w:rPr>
                <w:rFonts w:ascii="HelveticaNeueLT Std" w:hAnsi="HelveticaNeueLT Std"/>
                <w:sz w:val="20"/>
              </w:rPr>
            </w:pPr>
          </w:p>
        </w:tc>
        <w:tc>
          <w:tcPr>
            <w:tcW w:w="426" w:type="dxa"/>
            <w:shd w:val="clear" w:color="auto" w:fill="auto"/>
          </w:tcPr>
          <w:p w14:paraId="51F5BA86" w14:textId="10E9876C" w:rsidR="00511A9D" w:rsidRPr="006E5AA6" w:rsidRDefault="00511A9D" w:rsidP="00511A9D">
            <w:pPr>
              <w:rPr>
                <w:rFonts w:ascii="HelveticaNeueLT Std" w:hAnsi="HelveticaNeueLT Std"/>
                <w:sz w:val="18"/>
                <w:szCs w:val="18"/>
              </w:rPr>
            </w:pPr>
          </w:p>
        </w:tc>
        <w:tc>
          <w:tcPr>
            <w:tcW w:w="3118" w:type="dxa"/>
            <w:shd w:val="clear" w:color="auto" w:fill="auto"/>
          </w:tcPr>
          <w:p w14:paraId="5B017EF2" w14:textId="060BE1FE" w:rsidR="00511A9D" w:rsidRPr="006F16A3" w:rsidRDefault="00511A9D" w:rsidP="00511A9D">
            <w:pPr>
              <w:rPr>
                <w:rFonts w:ascii="HelveticaNeueLT Std" w:hAnsi="HelveticaNeueLT Std"/>
                <w:sz w:val="20"/>
              </w:rPr>
            </w:pPr>
          </w:p>
        </w:tc>
        <w:tc>
          <w:tcPr>
            <w:tcW w:w="284" w:type="dxa"/>
            <w:shd w:val="clear" w:color="auto" w:fill="auto"/>
          </w:tcPr>
          <w:p w14:paraId="15BAD50E" w14:textId="3DF1F334" w:rsidR="00511A9D" w:rsidRPr="007E7A5C" w:rsidRDefault="00511A9D" w:rsidP="00511A9D">
            <w:pPr>
              <w:rPr>
                <w:rFonts w:ascii="HelveticaNeueLT Std" w:hAnsi="HelveticaNeueLT Std"/>
                <w:sz w:val="18"/>
                <w:szCs w:val="18"/>
              </w:rPr>
            </w:pPr>
          </w:p>
        </w:tc>
        <w:tc>
          <w:tcPr>
            <w:tcW w:w="283" w:type="dxa"/>
            <w:shd w:val="clear" w:color="auto" w:fill="auto"/>
          </w:tcPr>
          <w:p w14:paraId="60153609" w14:textId="3B72CB67" w:rsidR="00511A9D" w:rsidRPr="007E7A5C" w:rsidRDefault="00511A9D" w:rsidP="00511A9D">
            <w:pPr>
              <w:rPr>
                <w:rFonts w:ascii="HelveticaNeueLT Std" w:hAnsi="HelveticaNeueLT Std"/>
                <w:sz w:val="18"/>
                <w:szCs w:val="18"/>
              </w:rPr>
            </w:pPr>
          </w:p>
        </w:tc>
        <w:tc>
          <w:tcPr>
            <w:tcW w:w="425" w:type="dxa"/>
            <w:shd w:val="clear" w:color="auto" w:fill="auto"/>
          </w:tcPr>
          <w:p w14:paraId="435D6DF2" w14:textId="627B9E3F" w:rsidR="00511A9D" w:rsidRPr="007E7A5C" w:rsidRDefault="00511A9D" w:rsidP="00511A9D">
            <w:pPr>
              <w:jc w:val="center"/>
              <w:rPr>
                <w:rFonts w:ascii="HelveticaNeueLT Std" w:hAnsi="HelveticaNeueLT Std"/>
                <w:sz w:val="18"/>
                <w:szCs w:val="18"/>
              </w:rPr>
            </w:pPr>
          </w:p>
        </w:tc>
        <w:tc>
          <w:tcPr>
            <w:tcW w:w="1134" w:type="dxa"/>
          </w:tcPr>
          <w:p w14:paraId="56F7B772" w14:textId="3C930955" w:rsidR="00511A9D" w:rsidRPr="006F16A3" w:rsidRDefault="00511A9D" w:rsidP="00511A9D">
            <w:pPr>
              <w:rPr>
                <w:rFonts w:ascii="HelveticaNeueLT Std" w:hAnsi="HelveticaNeueLT Std"/>
                <w:sz w:val="20"/>
              </w:rPr>
            </w:pPr>
          </w:p>
        </w:tc>
        <w:tc>
          <w:tcPr>
            <w:tcW w:w="1276" w:type="dxa"/>
          </w:tcPr>
          <w:p w14:paraId="5658F698" w14:textId="186999A0" w:rsidR="00511A9D" w:rsidRPr="006F16A3" w:rsidRDefault="00511A9D" w:rsidP="00511A9D">
            <w:pPr>
              <w:rPr>
                <w:rFonts w:ascii="HelveticaNeueLT Std" w:hAnsi="HelveticaNeueLT Std"/>
                <w:sz w:val="20"/>
              </w:rPr>
            </w:pPr>
          </w:p>
        </w:tc>
      </w:tr>
      <w:tr w:rsidR="00B706D4" w:rsidRPr="006F16A3" w14:paraId="2048A03C" w14:textId="77777777" w:rsidTr="005C1FF1">
        <w:trPr>
          <w:trHeight w:val="917"/>
        </w:trPr>
        <w:tc>
          <w:tcPr>
            <w:tcW w:w="421" w:type="dxa"/>
          </w:tcPr>
          <w:p w14:paraId="47321388" w14:textId="77777777" w:rsidR="00B706D4" w:rsidRPr="00CB0032" w:rsidRDefault="00B706D4" w:rsidP="00B706D4">
            <w:pPr>
              <w:jc w:val="center"/>
              <w:rPr>
                <w:rFonts w:ascii="HelveticaNeueLT Std" w:hAnsi="HelveticaNeueLT Std"/>
                <w:b/>
                <w:bCs/>
                <w:sz w:val="20"/>
              </w:rPr>
            </w:pPr>
          </w:p>
          <w:p w14:paraId="67241F19" w14:textId="23D46BB5" w:rsidR="00B706D4" w:rsidRPr="00CB0032" w:rsidRDefault="00B706D4" w:rsidP="00B706D4">
            <w:pPr>
              <w:jc w:val="center"/>
              <w:rPr>
                <w:rFonts w:ascii="HelveticaNeueLT Std" w:hAnsi="HelveticaNeueLT Std"/>
                <w:b/>
                <w:bCs/>
                <w:sz w:val="20"/>
              </w:rPr>
            </w:pPr>
            <w:r w:rsidRPr="00CB0032">
              <w:rPr>
                <w:rFonts w:ascii="HelveticaNeueLT Std" w:hAnsi="HelveticaNeueLT Std"/>
                <w:b/>
                <w:bCs/>
                <w:sz w:val="20"/>
              </w:rPr>
              <w:t>4</w:t>
            </w:r>
          </w:p>
          <w:p w14:paraId="2EEF93EF" w14:textId="77777777" w:rsidR="00B706D4" w:rsidRPr="00CB0032" w:rsidRDefault="00B706D4" w:rsidP="00B706D4">
            <w:pPr>
              <w:rPr>
                <w:rFonts w:ascii="HelveticaNeueLT Std" w:hAnsi="HelveticaNeueLT Std"/>
                <w:b/>
                <w:bCs/>
                <w:sz w:val="20"/>
              </w:rPr>
            </w:pPr>
          </w:p>
        </w:tc>
        <w:tc>
          <w:tcPr>
            <w:tcW w:w="1559" w:type="dxa"/>
          </w:tcPr>
          <w:p w14:paraId="380AF664" w14:textId="247D48FF" w:rsidR="00B706D4" w:rsidRPr="006F16A3" w:rsidRDefault="00B706D4" w:rsidP="00B706D4">
            <w:pPr>
              <w:rPr>
                <w:rFonts w:ascii="HelveticaNeueLT Std" w:hAnsi="HelveticaNeueLT Std"/>
                <w:sz w:val="20"/>
              </w:rPr>
            </w:pPr>
            <w:r w:rsidRPr="00A756AB">
              <w:rPr>
                <w:rFonts w:ascii="HelveticaNeueLT Std" w:hAnsi="HelveticaNeueLT Std"/>
                <w:sz w:val="20"/>
              </w:rPr>
              <w:t>Infection of Covid-19 Virus</w:t>
            </w:r>
          </w:p>
        </w:tc>
        <w:tc>
          <w:tcPr>
            <w:tcW w:w="1417" w:type="dxa"/>
          </w:tcPr>
          <w:p w14:paraId="088A8E0B" w14:textId="75661DA6" w:rsidR="00B706D4" w:rsidRPr="006F16A3" w:rsidRDefault="00B706D4" w:rsidP="00B706D4">
            <w:pPr>
              <w:rPr>
                <w:rFonts w:ascii="HelveticaNeueLT Std" w:hAnsi="HelveticaNeueLT Std"/>
                <w:sz w:val="20"/>
              </w:rPr>
            </w:pPr>
            <w:r w:rsidRPr="00A756AB">
              <w:rPr>
                <w:rFonts w:ascii="HelveticaNeueLT Std" w:hAnsi="HelveticaNeueLT Std"/>
                <w:sz w:val="20"/>
              </w:rPr>
              <w:t>Staff, Students Visitors, contractors.</w:t>
            </w:r>
          </w:p>
        </w:tc>
        <w:tc>
          <w:tcPr>
            <w:tcW w:w="1560" w:type="dxa"/>
          </w:tcPr>
          <w:p w14:paraId="179B2782" w14:textId="698C604A" w:rsidR="00B706D4" w:rsidRPr="006F16A3" w:rsidRDefault="00B706D4" w:rsidP="00B706D4">
            <w:pPr>
              <w:rPr>
                <w:rFonts w:ascii="HelveticaNeueLT Std" w:hAnsi="HelveticaNeueLT Std"/>
                <w:sz w:val="20"/>
              </w:rPr>
            </w:pPr>
            <w:r w:rsidRPr="00A756AB">
              <w:rPr>
                <w:rFonts w:ascii="HelveticaNeueLT Std" w:hAnsi="HelveticaNeueLT Std"/>
                <w:sz w:val="20"/>
              </w:rPr>
              <w:t xml:space="preserve">Ill health, possible long term health effects, </w:t>
            </w:r>
            <w:r w:rsidRPr="00A756AB">
              <w:rPr>
                <w:rFonts w:ascii="HelveticaNeueLT Std" w:hAnsi="HelveticaNeueLT Std"/>
                <w:sz w:val="20"/>
              </w:rPr>
              <w:lastRenderedPageBreak/>
              <w:t>possible fatality</w:t>
            </w:r>
          </w:p>
        </w:tc>
        <w:tc>
          <w:tcPr>
            <w:tcW w:w="3089" w:type="dxa"/>
          </w:tcPr>
          <w:p w14:paraId="3B912299" w14:textId="302063BB" w:rsidR="00236307" w:rsidRPr="00A23CD0" w:rsidRDefault="00921893" w:rsidP="00B706D4">
            <w:pPr>
              <w:autoSpaceDE w:val="0"/>
              <w:autoSpaceDN w:val="0"/>
              <w:adjustRightInd w:val="0"/>
              <w:rPr>
                <w:rFonts w:ascii="HelveticaNeueLT Std" w:hAnsi="HelveticaNeueLT Std"/>
                <w:sz w:val="20"/>
              </w:rPr>
            </w:pPr>
            <w:r w:rsidRPr="00A23CD0">
              <w:rPr>
                <w:rFonts w:ascii="HelveticaNeueLT Std" w:hAnsi="HelveticaNeueLT Std"/>
                <w:sz w:val="20"/>
              </w:rPr>
              <w:lastRenderedPageBreak/>
              <w:t>Face coverings should be worn in communal areas in all settings by staff,</w:t>
            </w:r>
            <w:r w:rsidRPr="00A23CD0">
              <w:rPr>
                <w:color w:val="000000"/>
                <w:lang w:eastAsia="en-GB"/>
              </w:rPr>
              <w:t xml:space="preserve"> </w:t>
            </w:r>
            <w:r w:rsidRPr="00A23CD0">
              <w:rPr>
                <w:rFonts w:ascii="HelveticaNeueLT Std" w:hAnsi="HelveticaNeueLT Std"/>
                <w:sz w:val="20"/>
              </w:rPr>
              <w:t>visitors and pupils or students in year 7</w:t>
            </w:r>
            <w:r w:rsidRPr="00A23CD0">
              <w:rPr>
                <w:color w:val="000000"/>
                <w:lang w:eastAsia="en-GB"/>
              </w:rPr>
              <w:t xml:space="preserve"> </w:t>
            </w:r>
            <w:r w:rsidRPr="00A23CD0">
              <w:rPr>
                <w:rFonts w:ascii="HelveticaNeueLT Std" w:hAnsi="HelveticaNeueLT Std"/>
                <w:sz w:val="20"/>
              </w:rPr>
              <w:t xml:space="preserve">and above, unless they are </w:t>
            </w:r>
            <w:r w:rsidRPr="00A23CD0">
              <w:rPr>
                <w:rFonts w:ascii="HelveticaNeueLT Std" w:hAnsi="HelveticaNeueLT Std"/>
                <w:sz w:val="20"/>
              </w:rPr>
              <w:lastRenderedPageBreak/>
              <w:t xml:space="preserve">exempt. Pupils or students (in year 7 or above) should continue to wear face coverings on public and dedicated school </w:t>
            </w:r>
            <w:proofErr w:type="gramStart"/>
            <w:r w:rsidRPr="00A23CD0">
              <w:rPr>
                <w:rFonts w:ascii="HelveticaNeueLT Std" w:hAnsi="HelveticaNeueLT Std"/>
                <w:sz w:val="20"/>
              </w:rPr>
              <w:t>transport, unless</w:t>
            </w:r>
            <w:proofErr w:type="gramEnd"/>
            <w:r w:rsidRPr="00A23CD0">
              <w:rPr>
                <w:rFonts w:ascii="HelveticaNeueLT Std" w:hAnsi="HelveticaNeueLT Std"/>
                <w:sz w:val="20"/>
              </w:rPr>
              <w:t xml:space="preserve"> they are exempt.</w:t>
            </w:r>
            <w:r w:rsidRPr="00A23CD0">
              <w:rPr>
                <w:color w:val="000000"/>
                <w:lang w:eastAsia="en-GB"/>
              </w:rPr>
              <w:t xml:space="preserve"> </w:t>
            </w:r>
          </w:p>
          <w:p w14:paraId="36475D26" w14:textId="3DE9A19C" w:rsidR="007A5D7C" w:rsidRPr="00921893" w:rsidRDefault="009C08DB" w:rsidP="00C16EB2">
            <w:pPr>
              <w:autoSpaceDE w:val="0"/>
              <w:autoSpaceDN w:val="0"/>
              <w:adjustRightInd w:val="0"/>
              <w:rPr>
                <w:rFonts w:ascii="HelveticaNeueLT Std" w:hAnsi="HelveticaNeueLT Std"/>
                <w:sz w:val="20"/>
                <w:highlight w:val="lightGray"/>
              </w:rPr>
            </w:pPr>
            <w:r w:rsidRPr="00A23CD0">
              <w:rPr>
                <w:rFonts w:ascii="HelveticaNeueLT Std" w:hAnsi="HelveticaNeueLT Std"/>
                <w:sz w:val="20"/>
              </w:rPr>
              <w:t>If you have an outbreak in your school, a director of public health might advise you that face coverings should temporarily be worn in communal areas or classrooms (by pupils’ staff and visitors, unless exempt). You should make sure your outbreak management plans cover this possibility.</w:t>
            </w:r>
          </w:p>
        </w:tc>
        <w:tc>
          <w:tcPr>
            <w:tcW w:w="284" w:type="dxa"/>
          </w:tcPr>
          <w:p w14:paraId="7F0D2A51" w14:textId="01F7FC00" w:rsidR="00B706D4" w:rsidRPr="006F16A3" w:rsidRDefault="00B706D4" w:rsidP="00B706D4">
            <w:pPr>
              <w:rPr>
                <w:rFonts w:ascii="HelveticaNeueLT Std" w:hAnsi="HelveticaNeueLT Std"/>
                <w:sz w:val="20"/>
              </w:rPr>
            </w:pPr>
          </w:p>
        </w:tc>
        <w:tc>
          <w:tcPr>
            <w:tcW w:w="283" w:type="dxa"/>
          </w:tcPr>
          <w:p w14:paraId="26C97CD0" w14:textId="75F6390F" w:rsidR="00B706D4" w:rsidRPr="006F16A3" w:rsidRDefault="00B706D4" w:rsidP="00B706D4">
            <w:pPr>
              <w:rPr>
                <w:rFonts w:ascii="HelveticaNeueLT Std" w:hAnsi="HelveticaNeueLT Std"/>
                <w:sz w:val="20"/>
              </w:rPr>
            </w:pPr>
          </w:p>
        </w:tc>
        <w:tc>
          <w:tcPr>
            <w:tcW w:w="426" w:type="dxa"/>
            <w:shd w:val="clear" w:color="auto" w:fill="auto"/>
          </w:tcPr>
          <w:p w14:paraId="6ACD5A1C" w14:textId="706536DA" w:rsidR="00B706D4" w:rsidRPr="004047D2" w:rsidRDefault="00B706D4" w:rsidP="00B706D4">
            <w:pPr>
              <w:rPr>
                <w:rFonts w:ascii="HelveticaNeueLT Std" w:hAnsi="HelveticaNeueLT Std"/>
                <w:sz w:val="18"/>
                <w:szCs w:val="18"/>
              </w:rPr>
            </w:pPr>
          </w:p>
        </w:tc>
        <w:tc>
          <w:tcPr>
            <w:tcW w:w="3118" w:type="dxa"/>
            <w:shd w:val="clear" w:color="auto" w:fill="auto"/>
          </w:tcPr>
          <w:p w14:paraId="6306E62C" w14:textId="0985E314" w:rsidR="00B706D4" w:rsidRPr="006F16A3" w:rsidRDefault="00B706D4" w:rsidP="00B706D4">
            <w:pPr>
              <w:rPr>
                <w:rFonts w:ascii="HelveticaNeueLT Std" w:hAnsi="HelveticaNeueLT Std"/>
                <w:sz w:val="20"/>
              </w:rPr>
            </w:pPr>
          </w:p>
        </w:tc>
        <w:tc>
          <w:tcPr>
            <w:tcW w:w="284" w:type="dxa"/>
            <w:shd w:val="clear" w:color="auto" w:fill="auto"/>
          </w:tcPr>
          <w:p w14:paraId="0F999280" w14:textId="4B11EB8A" w:rsidR="00B706D4" w:rsidRPr="007E7A5C" w:rsidRDefault="00B706D4" w:rsidP="00B706D4">
            <w:pPr>
              <w:rPr>
                <w:rFonts w:ascii="HelveticaNeueLT Std" w:hAnsi="HelveticaNeueLT Std"/>
                <w:sz w:val="18"/>
                <w:szCs w:val="18"/>
              </w:rPr>
            </w:pPr>
          </w:p>
        </w:tc>
        <w:tc>
          <w:tcPr>
            <w:tcW w:w="283" w:type="dxa"/>
            <w:shd w:val="clear" w:color="auto" w:fill="auto"/>
          </w:tcPr>
          <w:p w14:paraId="6EC10BCC" w14:textId="40CB1C85" w:rsidR="00B706D4" w:rsidRPr="007E7A5C" w:rsidRDefault="00B706D4" w:rsidP="00B706D4">
            <w:pPr>
              <w:rPr>
                <w:rFonts w:ascii="HelveticaNeueLT Std" w:hAnsi="HelveticaNeueLT Std"/>
                <w:sz w:val="18"/>
                <w:szCs w:val="18"/>
              </w:rPr>
            </w:pPr>
          </w:p>
        </w:tc>
        <w:tc>
          <w:tcPr>
            <w:tcW w:w="425" w:type="dxa"/>
            <w:shd w:val="clear" w:color="auto" w:fill="auto"/>
          </w:tcPr>
          <w:p w14:paraId="7959224E" w14:textId="109860ED" w:rsidR="00B706D4" w:rsidRPr="007E7A5C" w:rsidRDefault="00B706D4" w:rsidP="00B706D4">
            <w:pPr>
              <w:rPr>
                <w:rFonts w:ascii="HelveticaNeueLT Std" w:hAnsi="HelveticaNeueLT Std"/>
                <w:sz w:val="18"/>
                <w:szCs w:val="18"/>
              </w:rPr>
            </w:pPr>
          </w:p>
        </w:tc>
        <w:tc>
          <w:tcPr>
            <w:tcW w:w="1134" w:type="dxa"/>
          </w:tcPr>
          <w:p w14:paraId="1D852932" w14:textId="04461B77" w:rsidR="00B706D4" w:rsidRPr="006F16A3" w:rsidRDefault="00B706D4" w:rsidP="00B706D4">
            <w:pPr>
              <w:rPr>
                <w:rFonts w:ascii="HelveticaNeueLT Std" w:hAnsi="HelveticaNeueLT Std"/>
                <w:sz w:val="20"/>
              </w:rPr>
            </w:pPr>
          </w:p>
        </w:tc>
        <w:tc>
          <w:tcPr>
            <w:tcW w:w="1276" w:type="dxa"/>
          </w:tcPr>
          <w:p w14:paraId="4715897F" w14:textId="263749A5" w:rsidR="00B706D4" w:rsidRPr="006F16A3" w:rsidRDefault="00B706D4" w:rsidP="00B706D4">
            <w:pPr>
              <w:rPr>
                <w:rFonts w:ascii="HelveticaNeueLT Std" w:hAnsi="HelveticaNeueLT Std"/>
                <w:sz w:val="20"/>
              </w:rPr>
            </w:pPr>
          </w:p>
        </w:tc>
      </w:tr>
      <w:tr w:rsidR="00B706D4" w:rsidRPr="006F16A3" w14:paraId="65689CDA" w14:textId="77777777" w:rsidTr="005C1FF1">
        <w:trPr>
          <w:trHeight w:val="899"/>
        </w:trPr>
        <w:tc>
          <w:tcPr>
            <w:tcW w:w="421" w:type="dxa"/>
          </w:tcPr>
          <w:p w14:paraId="1D37E222" w14:textId="77777777" w:rsidR="00B706D4" w:rsidRPr="00CB0032" w:rsidRDefault="00B706D4" w:rsidP="00B706D4">
            <w:pPr>
              <w:jc w:val="center"/>
              <w:rPr>
                <w:rFonts w:ascii="HelveticaNeueLT Std" w:hAnsi="HelveticaNeueLT Std"/>
                <w:b/>
                <w:bCs/>
                <w:sz w:val="20"/>
              </w:rPr>
            </w:pPr>
          </w:p>
          <w:p w14:paraId="03EAFF02" w14:textId="2734B7ED" w:rsidR="00B706D4" w:rsidRPr="00CB0032" w:rsidRDefault="00B706D4" w:rsidP="00B706D4">
            <w:pPr>
              <w:jc w:val="center"/>
              <w:rPr>
                <w:rFonts w:ascii="HelveticaNeueLT Std" w:hAnsi="HelveticaNeueLT Std"/>
                <w:b/>
                <w:bCs/>
                <w:sz w:val="20"/>
              </w:rPr>
            </w:pPr>
            <w:r w:rsidRPr="00CB0032">
              <w:rPr>
                <w:rFonts w:ascii="HelveticaNeueLT Std" w:hAnsi="HelveticaNeueLT Std"/>
                <w:b/>
                <w:bCs/>
                <w:sz w:val="20"/>
              </w:rPr>
              <w:t>5</w:t>
            </w:r>
          </w:p>
          <w:p w14:paraId="2E877F97" w14:textId="77777777" w:rsidR="00B706D4" w:rsidRPr="00CB0032" w:rsidRDefault="00B706D4" w:rsidP="00B706D4">
            <w:pPr>
              <w:rPr>
                <w:rFonts w:ascii="HelveticaNeueLT Std" w:hAnsi="HelveticaNeueLT Std"/>
                <w:b/>
                <w:bCs/>
                <w:sz w:val="20"/>
              </w:rPr>
            </w:pPr>
          </w:p>
        </w:tc>
        <w:tc>
          <w:tcPr>
            <w:tcW w:w="1559" w:type="dxa"/>
          </w:tcPr>
          <w:p w14:paraId="1F369CDF" w14:textId="78CA798E" w:rsidR="00B706D4" w:rsidRPr="006F16A3" w:rsidRDefault="00B706D4" w:rsidP="00B706D4">
            <w:pPr>
              <w:rPr>
                <w:rFonts w:ascii="HelveticaNeueLT Std" w:hAnsi="HelveticaNeueLT Std"/>
                <w:sz w:val="20"/>
              </w:rPr>
            </w:pPr>
            <w:r w:rsidRPr="00A756AB">
              <w:rPr>
                <w:rFonts w:ascii="HelveticaNeueLT Std" w:hAnsi="HelveticaNeueLT Std"/>
                <w:sz w:val="20"/>
              </w:rPr>
              <w:t>Infection of Covid-19 Virus</w:t>
            </w:r>
          </w:p>
        </w:tc>
        <w:tc>
          <w:tcPr>
            <w:tcW w:w="1417" w:type="dxa"/>
          </w:tcPr>
          <w:p w14:paraId="03081CAD" w14:textId="0AA63F1D" w:rsidR="00B706D4" w:rsidRPr="006F16A3" w:rsidRDefault="00B706D4" w:rsidP="00B706D4">
            <w:pPr>
              <w:rPr>
                <w:rFonts w:ascii="HelveticaNeueLT Std" w:hAnsi="HelveticaNeueLT Std"/>
                <w:sz w:val="20"/>
              </w:rPr>
            </w:pPr>
            <w:r w:rsidRPr="00A756AB">
              <w:rPr>
                <w:rFonts w:ascii="HelveticaNeueLT Std" w:hAnsi="HelveticaNeueLT Std"/>
                <w:sz w:val="20"/>
              </w:rPr>
              <w:t>Staff, Students Visitors, contractors.</w:t>
            </w:r>
          </w:p>
        </w:tc>
        <w:tc>
          <w:tcPr>
            <w:tcW w:w="1560" w:type="dxa"/>
          </w:tcPr>
          <w:p w14:paraId="0D2CE8C3" w14:textId="26CFFF33" w:rsidR="00B706D4" w:rsidRPr="006F16A3" w:rsidRDefault="00B706D4" w:rsidP="00B706D4">
            <w:pPr>
              <w:rPr>
                <w:rFonts w:ascii="HelveticaNeueLT Std" w:hAnsi="HelveticaNeueLT Std"/>
                <w:sz w:val="20"/>
              </w:rPr>
            </w:pPr>
            <w:r w:rsidRPr="00A756AB">
              <w:rPr>
                <w:rFonts w:ascii="HelveticaNeueLT Std" w:hAnsi="HelveticaNeueLT Std"/>
                <w:sz w:val="20"/>
              </w:rPr>
              <w:t>Ill health, possible long term health effects, possible fatality</w:t>
            </w:r>
          </w:p>
        </w:tc>
        <w:tc>
          <w:tcPr>
            <w:tcW w:w="3089" w:type="dxa"/>
          </w:tcPr>
          <w:p w14:paraId="5E9B0756" w14:textId="77777777" w:rsidR="00B706D4" w:rsidRDefault="00B706D4" w:rsidP="00B706D4">
            <w:pPr>
              <w:autoSpaceDE w:val="0"/>
              <w:autoSpaceDN w:val="0"/>
              <w:adjustRightInd w:val="0"/>
              <w:rPr>
                <w:rFonts w:ascii="HelveticaNeueLT Std" w:hAnsi="HelveticaNeueLT Std" w:cs="CIDFont+F1"/>
                <w:b/>
                <w:bCs/>
                <w:sz w:val="20"/>
                <w:lang w:eastAsia="en-GB"/>
              </w:rPr>
            </w:pPr>
            <w:r w:rsidRPr="005419CC">
              <w:rPr>
                <w:rFonts w:ascii="HelveticaNeueLT Std" w:hAnsi="HelveticaNeueLT Std" w:cs="CIDFont+F1"/>
                <w:b/>
                <w:bCs/>
                <w:sz w:val="20"/>
                <w:lang w:eastAsia="en-GB"/>
              </w:rPr>
              <w:t>Ensure everyone is advised to clean their hands thoroughly and</w:t>
            </w:r>
            <w:r>
              <w:rPr>
                <w:rFonts w:ascii="HelveticaNeueLT Std" w:hAnsi="HelveticaNeueLT Std" w:cs="CIDFont+F1"/>
                <w:b/>
                <w:bCs/>
                <w:sz w:val="20"/>
                <w:lang w:eastAsia="en-GB"/>
              </w:rPr>
              <w:t xml:space="preserve"> </w:t>
            </w:r>
            <w:r w:rsidRPr="005419CC">
              <w:rPr>
                <w:rFonts w:ascii="HelveticaNeueLT Std" w:hAnsi="HelveticaNeueLT Std" w:cs="CIDFont+F1"/>
                <w:b/>
                <w:bCs/>
                <w:sz w:val="20"/>
                <w:lang w:eastAsia="en-GB"/>
              </w:rPr>
              <w:t>more often than usual</w:t>
            </w:r>
          </w:p>
          <w:p w14:paraId="3DCAB7BA" w14:textId="77777777" w:rsidR="00B706D4" w:rsidRDefault="00B706D4" w:rsidP="00B706D4">
            <w:pPr>
              <w:autoSpaceDE w:val="0"/>
              <w:autoSpaceDN w:val="0"/>
              <w:adjustRightInd w:val="0"/>
              <w:rPr>
                <w:rFonts w:ascii="HelveticaNeueLT Std" w:hAnsi="HelveticaNeueLT Std" w:cs="CIDFont+F1"/>
                <w:b/>
                <w:bCs/>
                <w:sz w:val="20"/>
                <w:lang w:eastAsia="en-GB"/>
              </w:rPr>
            </w:pPr>
          </w:p>
          <w:p w14:paraId="393AEB18" w14:textId="77777777" w:rsidR="00B706D4" w:rsidRPr="005419CC" w:rsidRDefault="00B706D4" w:rsidP="00B706D4">
            <w:pPr>
              <w:autoSpaceDE w:val="0"/>
              <w:autoSpaceDN w:val="0"/>
              <w:adjustRightInd w:val="0"/>
              <w:rPr>
                <w:rFonts w:ascii="HelveticaNeueLT Std" w:hAnsi="HelveticaNeueLT Std"/>
                <w:sz w:val="20"/>
              </w:rPr>
            </w:pPr>
            <w:r w:rsidRPr="005419CC">
              <w:rPr>
                <w:rFonts w:ascii="HelveticaNeueLT Std" w:hAnsi="HelveticaNeueLT Std"/>
                <w:sz w:val="20"/>
              </w:rPr>
              <w:t>Coronavirus (COVID-19) is an easy virus to kill when it is on skin. This can be done</w:t>
            </w:r>
          </w:p>
          <w:p w14:paraId="2264E82B" w14:textId="6AB93699" w:rsidR="00B706D4" w:rsidRPr="005419CC" w:rsidRDefault="00B706D4" w:rsidP="00B706D4">
            <w:pPr>
              <w:autoSpaceDE w:val="0"/>
              <w:autoSpaceDN w:val="0"/>
              <w:adjustRightInd w:val="0"/>
              <w:rPr>
                <w:rFonts w:ascii="HelveticaNeueLT Std" w:hAnsi="HelveticaNeueLT Std"/>
                <w:sz w:val="20"/>
              </w:rPr>
            </w:pPr>
            <w:r w:rsidRPr="005419CC">
              <w:rPr>
                <w:rFonts w:ascii="HelveticaNeueLT Std" w:hAnsi="HelveticaNeueLT Std"/>
                <w:sz w:val="20"/>
              </w:rPr>
              <w:t xml:space="preserve">with soap and water or hand sanitiser. </w:t>
            </w:r>
            <w:r w:rsidR="00144C8D">
              <w:rPr>
                <w:rFonts w:ascii="HelveticaNeueLT Std" w:hAnsi="HelveticaNeueLT Std"/>
                <w:sz w:val="20"/>
              </w:rPr>
              <w:t>The school</w:t>
            </w:r>
            <w:r w:rsidRPr="005419CC">
              <w:rPr>
                <w:rFonts w:ascii="HelveticaNeueLT Std" w:hAnsi="HelveticaNeueLT Std"/>
                <w:sz w:val="20"/>
              </w:rPr>
              <w:t xml:space="preserve"> must ensure that pupils clean their hands</w:t>
            </w:r>
            <w:r w:rsidR="00144C8D">
              <w:rPr>
                <w:rFonts w:ascii="HelveticaNeueLT Std" w:hAnsi="HelveticaNeueLT Std"/>
                <w:sz w:val="20"/>
              </w:rPr>
              <w:t xml:space="preserve"> </w:t>
            </w:r>
            <w:r w:rsidRPr="005419CC">
              <w:rPr>
                <w:rFonts w:ascii="HelveticaNeueLT Std" w:hAnsi="HelveticaNeueLT Std"/>
                <w:sz w:val="20"/>
              </w:rPr>
              <w:t>regularly, including:</w:t>
            </w:r>
          </w:p>
          <w:p w14:paraId="142B8E71" w14:textId="77777777" w:rsidR="00B706D4" w:rsidRPr="005419CC" w:rsidRDefault="00B706D4" w:rsidP="00B706D4">
            <w:pPr>
              <w:pStyle w:val="ListParagraph"/>
              <w:numPr>
                <w:ilvl w:val="0"/>
                <w:numId w:val="9"/>
              </w:numPr>
              <w:autoSpaceDE w:val="0"/>
              <w:autoSpaceDN w:val="0"/>
              <w:adjustRightInd w:val="0"/>
              <w:ind w:left="172" w:hanging="172"/>
              <w:rPr>
                <w:rFonts w:ascii="HelveticaNeueLT Std" w:hAnsi="HelveticaNeueLT Std"/>
                <w:sz w:val="20"/>
              </w:rPr>
            </w:pPr>
            <w:r w:rsidRPr="005419CC">
              <w:rPr>
                <w:rFonts w:ascii="HelveticaNeueLT Std" w:hAnsi="HelveticaNeueLT Std"/>
                <w:sz w:val="20"/>
              </w:rPr>
              <w:t>when they arrive at the school</w:t>
            </w:r>
          </w:p>
          <w:p w14:paraId="66045034" w14:textId="77777777" w:rsidR="00B706D4" w:rsidRPr="005419CC" w:rsidRDefault="00B706D4" w:rsidP="00B706D4">
            <w:pPr>
              <w:pStyle w:val="ListParagraph"/>
              <w:numPr>
                <w:ilvl w:val="0"/>
                <w:numId w:val="9"/>
              </w:numPr>
              <w:autoSpaceDE w:val="0"/>
              <w:autoSpaceDN w:val="0"/>
              <w:adjustRightInd w:val="0"/>
              <w:ind w:left="172" w:hanging="172"/>
              <w:rPr>
                <w:rFonts w:ascii="HelveticaNeueLT Std" w:hAnsi="HelveticaNeueLT Std"/>
                <w:sz w:val="20"/>
              </w:rPr>
            </w:pPr>
            <w:r w:rsidRPr="005419CC">
              <w:rPr>
                <w:rFonts w:ascii="HelveticaNeueLT Std" w:hAnsi="HelveticaNeueLT Std"/>
                <w:sz w:val="20"/>
              </w:rPr>
              <w:t>when they return from breaks</w:t>
            </w:r>
          </w:p>
          <w:p w14:paraId="4E85BBD9" w14:textId="77777777" w:rsidR="00B706D4" w:rsidRPr="005419CC" w:rsidRDefault="00B706D4" w:rsidP="00B706D4">
            <w:pPr>
              <w:pStyle w:val="ListParagraph"/>
              <w:numPr>
                <w:ilvl w:val="0"/>
                <w:numId w:val="9"/>
              </w:numPr>
              <w:autoSpaceDE w:val="0"/>
              <w:autoSpaceDN w:val="0"/>
              <w:adjustRightInd w:val="0"/>
              <w:ind w:left="172" w:hanging="172"/>
              <w:rPr>
                <w:rFonts w:ascii="HelveticaNeueLT Std" w:hAnsi="HelveticaNeueLT Std"/>
                <w:sz w:val="20"/>
              </w:rPr>
            </w:pPr>
            <w:r w:rsidRPr="005419CC">
              <w:rPr>
                <w:rFonts w:ascii="HelveticaNeueLT Std" w:hAnsi="HelveticaNeueLT Std"/>
                <w:sz w:val="20"/>
              </w:rPr>
              <w:t>when they change rooms</w:t>
            </w:r>
          </w:p>
          <w:p w14:paraId="7B844F51" w14:textId="5E89C168" w:rsidR="00B706D4" w:rsidRDefault="00B706D4" w:rsidP="00B706D4">
            <w:pPr>
              <w:pStyle w:val="ListParagraph"/>
              <w:numPr>
                <w:ilvl w:val="0"/>
                <w:numId w:val="9"/>
              </w:numPr>
              <w:autoSpaceDE w:val="0"/>
              <w:autoSpaceDN w:val="0"/>
              <w:adjustRightInd w:val="0"/>
              <w:ind w:left="172" w:hanging="172"/>
              <w:rPr>
                <w:rFonts w:ascii="HelveticaNeueLT Std" w:hAnsi="HelveticaNeueLT Std"/>
                <w:sz w:val="20"/>
              </w:rPr>
            </w:pPr>
            <w:r w:rsidRPr="005419CC">
              <w:rPr>
                <w:rFonts w:ascii="HelveticaNeueLT Std" w:hAnsi="HelveticaNeueLT Std"/>
                <w:sz w:val="20"/>
              </w:rPr>
              <w:t>before and after eating</w:t>
            </w:r>
          </w:p>
          <w:p w14:paraId="65CDA3EC" w14:textId="77777777" w:rsidR="00B706D4" w:rsidRPr="005419CC" w:rsidRDefault="00B706D4" w:rsidP="00B706D4">
            <w:pPr>
              <w:pStyle w:val="ListParagraph"/>
              <w:autoSpaceDE w:val="0"/>
              <w:autoSpaceDN w:val="0"/>
              <w:adjustRightInd w:val="0"/>
              <w:ind w:left="172"/>
              <w:rPr>
                <w:rFonts w:ascii="HelveticaNeueLT Std" w:hAnsi="HelveticaNeueLT Std"/>
                <w:sz w:val="20"/>
              </w:rPr>
            </w:pPr>
          </w:p>
          <w:p w14:paraId="1DE3CE50" w14:textId="77777777" w:rsidR="00B706D4" w:rsidRPr="005419CC" w:rsidRDefault="00B706D4" w:rsidP="00B706D4">
            <w:pPr>
              <w:autoSpaceDE w:val="0"/>
              <w:autoSpaceDN w:val="0"/>
              <w:adjustRightInd w:val="0"/>
              <w:rPr>
                <w:rFonts w:ascii="HelveticaNeueLT Std" w:hAnsi="HelveticaNeueLT Std"/>
                <w:sz w:val="20"/>
              </w:rPr>
            </w:pPr>
            <w:r w:rsidRPr="005419CC">
              <w:rPr>
                <w:rFonts w:ascii="HelveticaNeueLT Std" w:hAnsi="HelveticaNeueLT Std"/>
                <w:sz w:val="20"/>
              </w:rPr>
              <w:t>Consider how often pupils and staff will need to wash their hands and incorporate</w:t>
            </w:r>
          </w:p>
          <w:p w14:paraId="476E9E84" w14:textId="7739471B" w:rsidR="00B706D4" w:rsidRDefault="00B706D4" w:rsidP="00B706D4">
            <w:pPr>
              <w:autoSpaceDE w:val="0"/>
              <w:autoSpaceDN w:val="0"/>
              <w:adjustRightInd w:val="0"/>
              <w:rPr>
                <w:rFonts w:ascii="HelveticaNeueLT Std" w:hAnsi="HelveticaNeueLT Std"/>
                <w:sz w:val="20"/>
              </w:rPr>
            </w:pPr>
            <w:r w:rsidRPr="005419CC">
              <w:rPr>
                <w:rFonts w:ascii="HelveticaNeueLT Std" w:hAnsi="HelveticaNeueLT Std"/>
                <w:sz w:val="20"/>
              </w:rPr>
              <w:t>time for this in timetables or lesson plans.</w:t>
            </w:r>
          </w:p>
          <w:p w14:paraId="6B69DC1B" w14:textId="77777777" w:rsidR="00B706D4" w:rsidRPr="005419CC" w:rsidRDefault="00B706D4" w:rsidP="00B706D4">
            <w:pPr>
              <w:autoSpaceDE w:val="0"/>
              <w:autoSpaceDN w:val="0"/>
              <w:adjustRightInd w:val="0"/>
              <w:rPr>
                <w:rFonts w:ascii="HelveticaNeueLT Std" w:hAnsi="HelveticaNeueLT Std"/>
                <w:sz w:val="20"/>
              </w:rPr>
            </w:pPr>
          </w:p>
          <w:p w14:paraId="6FEA6E3C" w14:textId="49405E35" w:rsidR="00B706D4" w:rsidRDefault="00B706D4" w:rsidP="00B706D4">
            <w:pPr>
              <w:autoSpaceDE w:val="0"/>
              <w:autoSpaceDN w:val="0"/>
              <w:adjustRightInd w:val="0"/>
              <w:rPr>
                <w:rFonts w:ascii="HelveticaNeueLT Std" w:hAnsi="HelveticaNeueLT Std"/>
                <w:sz w:val="20"/>
              </w:rPr>
            </w:pPr>
            <w:r w:rsidRPr="005419CC">
              <w:rPr>
                <w:rFonts w:ascii="HelveticaNeueLT Std" w:hAnsi="HelveticaNeueLT Std"/>
                <w:sz w:val="20"/>
              </w:rPr>
              <w:lastRenderedPageBreak/>
              <w:t>Staff working with pupils who spit uncontrollably may want more opportunities to</w:t>
            </w:r>
            <w:r>
              <w:rPr>
                <w:rFonts w:ascii="HelveticaNeueLT Std" w:hAnsi="HelveticaNeueLT Std"/>
                <w:sz w:val="20"/>
              </w:rPr>
              <w:t xml:space="preserve"> </w:t>
            </w:r>
            <w:r w:rsidRPr="005419CC">
              <w:rPr>
                <w:rFonts w:ascii="HelveticaNeueLT Std" w:hAnsi="HelveticaNeueLT Std"/>
                <w:sz w:val="20"/>
              </w:rPr>
              <w:t>wash their hands than other staff.</w:t>
            </w:r>
          </w:p>
          <w:p w14:paraId="456AFC55" w14:textId="77777777" w:rsidR="00B706D4" w:rsidRPr="005419CC" w:rsidRDefault="00B706D4" w:rsidP="00B706D4">
            <w:pPr>
              <w:autoSpaceDE w:val="0"/>
              <w:autoSpaceDN w:val="0"/>
              <w:adjustRightInd w:val="0"/>
              <w:rPr>
                <w:rFonts w:ascii="HelveticaNeueLT Std" w:hAnsi="HelveticaNeueLT Std"/>
                <w:sz w:val="20"/>
              </w:rPr>
            </w:pPr>
          </w:p>
          <w:p w14:paraId="0F93ED42" w14:textId="77777777" w:rsidR="00B706D4" w:rsidRPr="005419CC" w:rsidRDefault="00B706D4" w:rsidP="00B706D4">
            <w:pPr>
              <w:autoSpaceDE w:val="0"/>
              <w:autoSpaceDN w:val="0"/>
              <w:adjustRightInd w:val="0"/>
              <w:rPr>
                <w:rFonts w:ascii="HelveticaNeueLT Std" w:hAnsi="HelveticaNeueLT Std"/>
                <w:sz w:val="20"/>
              </w:rPr>
            </w:pPr>
            <w:r w:rsidRPr="005419CC">
              <w:rPr>
                <w:rFonts w:ascii="HelveticaNeueLT Std" w:hAnsi="HelveticaNeueLT Std"/>
                <w:sz w:val="20"/>
              </w:rPr>
              <w:t>Pupils who use saliva as a sensory stimulant or who struggle with ‘catch it, bin it, kill</w:t>
            </w:r>
          </w:p>
          <w:p w14:paraId="3901C163" w14:textId="031DAF7D" w:rsidR="00B706D4" w:rsidRDefault="00B706D4" w:rsidP="00B706D4">
            <w:pPr>
              <w:autoSpaceDE w:val="0"/>
              <w:autoSpaceDN w:val="0"/>
              <w:adjustRightInd w:val="0"/>
              <w:rPr>
                <w:rFonts w:ascii="HelveticaNeueLT Std" w:hAnsi="HelveticaNeueLT Std"/>
                <w:sz w:val="20"/>
              </w:rPr>
            </w:pPr>
            <w:r w:rsidRPr="005419CC">
              <w:rPr>
                <w:rFonts w:ascii="HelveticaNeueLT Std" w:hAnsi="HelveticaNeueLT Std"/>
                <w:sz w:val="20"/>
              </w:rPr>
              <w:t>it’ may also need more opportunities to wash their hands.</w:t>
            </w:r>
          </w:p>
          <w:p w14:paraId="24E1FCA5" w14:textId="77777777" w:rsidR="00B706D4" w:rsidRPr="005419CC" w:rsidRDefault="00B706D4" w:rsidP="00B706D4">
            <w:pPr>
              <w:autoSpaceDE w:val="0"/>
              <w:autoSpaceDN w:val="0"/>
              <w:adjustRightInd w:val="0"/>
              <w:rPr>
                <w:rFonts w:ascii="HelveticaNeueLT Std" w:hAnsi="HelveticaNeueLT Std"/>
                <w:sz w:val="20"/>
              </w:rPr>
            </w:pPr>
          </w:p>
          <w:p w14:paraId="1364C696" w14:textId="6EBE2722" w:rsidR="00B706D4" w:rsidRDefault="00B706D4" w:rsidP="00B706D4">
            <w:pPr>
              <w:autoSpaceDE w:val="0"/>
              <w:autoSpaceDN w:val="0"/>
              <w:adjustRightInd w:val="0"/>
              <w:rPr>
                <w:rFonts w:ascii="HelveticaNeueLT Std" w:hAnsi="HelveticaNeueLT Std"/>
                <w:sz w:val="20"/>
              </w:rPr>
            </w:pPr>
            <w:r w:rsidRPr="005419CC">
              <w:rPr>
                <w:rFonts w:ascii="HelveticaNeueLT Std" w:hAnsi="HelveticaNeueLT Std"/>
                <w:sz w:val="20"/>
              </w:rPr>
              <w:t>Continue to help pupils with complex needs to clean their hands properly.</w:t>
            </w:r>
          </w:p>
          <w:p w14:paraId="0FF046A1" w14:textId="77777777" w:rsidR="00B706D4" w:rsidRPr="005419CC" w:rsidRDefault="00B706D4" w:rsidP="00B706D4">
            <w:pPr>
              <w:autoSpaceDE w:val="0"/>
              <w:autoSpaceDN w:val="0"/>
              <w:adjustRightInd w:val="0"/>
              <w:rPr>
                <w:rFonts w:ascii="HelveticaNeueLT Std" w:hAnsi="HelveticaNeueLT Std"/>
                <w:sz w:val="20"/>
              </w:rPr>
            </w:pPr>
          </w:p>
          <w:p w14:paraId="1C23373F" w14:textId="6AD046D3" w:rsidR="00B706D4" w:rsidRPr="005419CC" w:rsidRDefault="00B706D4" w:rsidP="00B706D4">
            <w:pPr>
              <w:autoSpaceDE w:val="0"/>
              <w:autoSpaceDN w:val="0"/>
              <w:adjustRightInd w:val="0"/>
              <w:rPr>
                <w:rFonts w:ascii="HelveticaNeueLT Std" w:hAnsi="HelveticaNeueLT Std"/>
                <w:sz w:val="20"/>
              </w:rPr>
            </w:pPr>
            <w:r w:rsidRPr="005419CC">
              <w:rPr>
                <w:rFonts w:ascii="HelveticaNeueLT Std" w:hAnsi="HelveticaNeueLT Std"/>
                <w:sz w:val="20"/>
              </w:rPr>
              <w:t xml:space="preserve">Frequent and thorough hand cleaning should now be regular practice. </w:t>
            </w:r>
            <w:r w:rsidR="00144C8D">
              <w:rPr>
                <w:rFonts w:ascii="HelveticaNeueLT Std" w:hAnsi="HelveticaNeueLT Std"/>
                <w:sz w:val="20"/>
              </w:rPr>
              <w:t>The school</w:t>
            </w:r>
            <w:r w:rsidRPr="005419CC">
              <w:rPr>
                <w:rFonts w:ascii="HelveticaNeueLT Std" w:hAnsi="HelveticaNeueLT Std"/>
                <w:sz w:val="20"/>
              </w:rPr>
              <w:t xml:space="preserve"> should</w:t>
            </w:r>
          </w:p>
          <w:p w14:paraId="0E0B1BB2" w14:textId="77777777" w:rsidR="00B706D4" w:rsidRPr="005419CC" w:rsidRDefault="00B706D4" w:rsidP="00B706D4">
            <w:pPr>
              <w:autoSpaceDE w:val="0"/>
              <w:autoSpaceDN w:val="0"/>
              <w:adjustRightInd w:val="0"/>
              <w:rPr>
                <w:rFonts w:ascii="HelveticaNeueLT Std" w:hAnsi="HelveticaNeueLT Std"/>
                <w:sz w:val="20"/>
              </w:rPr>
            </w:pPr>
            <w:r w:rsidRPr="005419CC">
              <w:rPr>
                <w:rFonts w:ascii="HelveticaNeueLT Std" w:hAnsi="HelveticaNeueLT Std"/>
                <w:sz w:val="20"/>
              </w:rPr>
              <w:t>consider:</w:t>
            </w:r>
          </w:p>
          <w:p w14:paraId="2EA09141" w14:textId="7D37BAC4" w:rsidR="00B706D4" w:rsidRPr="00144C8D" w:rsidRDefault="00B706D4" w:rsidP="00144C8D">
            <w:pPr>
              <w:pStyle w:val="ListParagraph"/>
              <w:numPr>
                <w:ilvl w:val="0"/>
                <w:numId w:val="9"/>
              </w:numPr>
              <w:autoSpaceDE w:val="0"/>
              <w:autoSpaceDN w:val="0"/>
              <w:adjustRightInd w:val="0"/>
              <w:ind w:left="172" w:hanging="172"/>
              <w:rPr>
                <w:rFonts w:ascii="HelveticaNeueLT Std" w:hAnsi="HelveticaNeueLT Std"/>
                <w:sz w:val="20"/>
              </w:rPr>
            </w:pPr>
            <w:r w:rsidRPr="005419CC">
              <w:rPr>
                <w:rFonts w:ascii="HelveticaNeueLT Std" w:hAnsi="HelveticaNeueLT Std"/>
                <w:sz w:val="20"/>
              </w:rPr>
              <w:t xml:space="preserve">whether </w:t>
            </w:r>
            <w:r w:rsidR="00144C8D">
              <w:rPr>
                <w:rFonts w:ascii="HelveticaNeueLT Std" w:hAnsi="HelveticaNeueLT Std"/>
                <w:sz w:val="20"/>
              </w:rPr>
              <w:t>the school</w:t>
            </w:r>
            <w:r w:rsidRPr="005419CC">
              <w:rPr>
                <w:rFonts w:ascii="HelveticaNeueLT Std" w:hAnsi="HelveticaNeueLT Std"/>
                <w:sz w:val="20"/>
              </w:rPr>
              <w:t xml:space="preserve"> have enough hand washing or hand sanitiser stations available</w:t>
            </w:r>
            <w:r w:rsidR="00144C8D">
              <w:rPr>
                <w:rFonts w:ascii="HelveticaNeueLT Std" w:hAnsi="HelveticaNeueLT Std"/>
                <w:sz w:val="20"/>
              </w:rPr>
              <w:t xml:space="preserve"> </w:t>
            </w:r>
            <w:r w:rsidRPr="00144C8D">
              <w:rPr>
                <w:rFonts w:ascii="HelveticaNeueLT Std" w:hAnsi="HelveticaNeueLT Std"/>
                <w:sz w:val="20"/>
              </w:rPr>
              <w:t>so that all pupils and staff can clean their hands regularly</w:t>
            </w:r>
          </w:p>
          <w:p w14:paraId="1E5E1B8C" w14:textId="23BC8B9A" w:rsidR="00B706D4" w:rsidRPr="005419CC" w:rsidRDefault="00B706D4" w:rsidP="00B706D4">
            <w:pPr>
              <w:pStyle w:val="ListParagraph"/>
              <w:numPr>
                <w:ilvl w:val="0"/>
                <w:numId w:val="9"/>
              </w:numPr>
              <w:autoSpaceDE w:val="0"/>
              <w:autoSpaceDN w:val="0"/>
              <w:adjustRightInd w:val="0"/>
              <w:ind w:left="172" w:hanging="172"/>
              <w:rPr>
                <w:rFonts w:ascii="HelveticaNeueLT Std" w:hAnsi="HelveticaNeueLT Std"/>
                <w:sz w:val="20"/>
              </w:rPr>
            </w:pPr>
            <w:r w:rsidRPr="005419CC">
              <w:rPr>
                <w:rFonts w:ascii="HelveticaNeueLT Std" w:hAnsi="HelveticaNeueLT Std"/>
                <w:sz w:val="20"/>
              </w:rPr>
              <w:t xml:space="preserve">if </w:t>
            </w:r>
            <w:r w:rsidR="00144C8D">
              <w:rPr>
                <w:rFonts w:ascii="HelveticaNeueLT Std" w:hAnsi="HelveticaNeueLT Std"/>
                <w:sz w:val="20"/>
              </w:rPr>
              <w:t>the school</w:t>
            </w:r>
            <w:r w:rsidRPr="005419CC">
              <w:rPr>
                <w:rFonts w:ascii="HelveticaNeueLT Std" w:hAnsi="HelveticaNeueLT Std"/>
                <w:sz w:val="20"/>
              </w:rPr>
              <w:t xml:space="preserve"> need to supervise hand sanitiser use given the risks around ingestion –</w:t>
            </w:r>
            <w:r>
              <w:rPr>
                <w:rFonts w:ascii="HelveticaNeueLT Std" w:hAnsi="HelveticaNeueLT Std"/>
                <w:sz w:val="20"/>
              </w:rPr>
              <w:t xml:space="preserve"> </w:t>
            </w:r>
            <w:r w:rsidR="00FC31B3">
              <w:rPr>
                <w:rFonts w:ascii="HelveticaNeueLT Std" w:hAnsi="HelveticaNeueLT Std"/>
                <w:sz w:val="20"/>
              </w:rPr>
              <w:t xml:space="preserve">appropriate </w:t>
            </w:r>
            <w:r w:rsidRPr="005419CC">
              <w:rPr>
                <w:rFonts w:ascii="HelveticaNeueLT Std" w:hAnsi="HelveticaNeueLT Std"/>
                <w:sz w:val="20"/>
              </w:rPr>
              <w:t>skin friendly skin cleaning wipes can be used as an alternative</w:t>
            </w:r>
          </w:p>
          <w:p w14:paraId="250759CE" w14:textId="4419BCC2" w:rsidR="00B706D4" w:rsidRPr="00144C8D" w:rsidRDefault="00B706D4" w:rsidP="00144C8D">
            <w:pPr>
              <w:pStyle w:val="ListParagraph"/>
              <w:numPr>
                <w:ilvl w:val="0"/>
                <w:numId w:val="9"/>
              </w:numPr>
              <w:autoSpaceDE w:val="0"/>
              <w:autoSpaceDN w:val="0"/>
              <w:adjustRightInd w:val="0"/>
              <w:ind w:left="172" w:hanging="172"/>
              <w:rPr>
                <w:rFonts w:ascii="HelveticaNeueLT Std" w:hAnsi="HelveticaNeueLT Std"/>
                <w:sz w:val="20"/>
              </w:rPr>
            </w:pPr>
            <w:r w:rsidRPr="005419CC">
              <w:rPr>
                <w:rFonts w:ascii="HelveticaNeueLT Std" w:hAnsi="HelveticaNeueLT Std"/>
                <w:sz w:val="20"/>
              </w:rPr>
              <w:t>building these routines into school culture, supported by behaviour</w:t>
            </w:r>
            <w:r w:rsidR="00144C8D">
              <w:rPr>
                <w:rFonts w:ascii="HelveticaNeueLT Std" w:hAnsi="HelveticaNeueLT Std"/>
                <w:sz w:val="20"/>
              </w:rPr>
              <w:t xml:space="preserve"> </w:t>
            </w:r>
            <w:proofErr w:type="gramStart"/>
            <w:r w:rsidRPr="00144C8D">
              <w:rPr>
                <w:rFonts w:ascii="HelveticaNeueLT Std" w:hAnsi="HelveticaNeueLT Std"/>
                <w:sz w:val="20"/>
              </w:rPr>
              <w:t>expectations</w:t>
            </w:r>
            <w:proofErr w:type="gramEnd"/>
            <w:r w:rsidRPr="00144C8D">
              <w:rPr>
                <w:rFonts w:ascii="HelveticaNeueLT Std" w:hAnsi="HelveticaNeueLT Std"/>
                <w:sz w:val="20"/>
              </w:rPr>
              <w:t xml:space="preserve"> and helping ensure </w:t>
            </w:r>
            <w:r w:rsidR="005C6007">
              <w:rPr>
                <w:rFonts w:ascii="HelveticaNeueLT Std" w:hAnsi="HelveticaNeueLT Std"/>
                <w:sz w:val="20"/>
              </w:rPr>
              <w:t>younger</w:t>
            </w:r>
            <w:r w:rsidRPr="00144C8D">
              <w:rPr>
                <w:rFonts w:ascii="HelveticaNeueLT Std" w:hAnsi="HelveticaNeueLT Std"/>
                <w:sz w:val="20"/>
              </w:rPr>
              <w:t xml:space="preserve"> pupils and those with complex needs understand the need to follow them</w:t>
            </w:r>
          </w:p>
          <w:p w14:paraId="0EEA3AD6" w14:textId="13EF7F47" w:rsidR="00B706D4" w:rsidRPr="005419CC" w:rsidRDefault="00B706D4" w:rsidP="00B706D4">
            <w:pPr>
              <w:autoSpaceDE w:val="0"/>
              <w:autoSpaceDN w:val="0"/>
              <w:adjustRightInd w:val="0"/>
              <w:rPr>
                <w:rFonts w:ascii="HelveticaNeueLT Std" w:hAnsi="HelveticaNeueLT Std" w:cs="CIDFont+F1"/>
                <w:b/>
                <w:bCs/>
                <w:sz w:val="20"/>
                <w:lang w:eastAsia="en-GB"/>
              </w:rPr>
            </w:pPr>
          </w:p>
        </w:tc>
        <w:tc>
          <w:tcPr>
            <w:tcW w:w="284" w:type="dxa"/>
          </w:tcPr>
          <w:p w14:paraId="7DF6017A" w14:textId="05283D8E" w:rsidR="00B706D4" w:rsidRPr="006F16A3" w:rsidRDefault="00B706D4" w:rsidP="00B706D4">
            <w:pPr>
              <w:rPr>
                <w:rFonts w:ascii="HelveticaNeueLT Std" w:hAnsi="HelveticaNeueLT Std"/>
                <w:sz w:val="20"/>
              </w:rPr>
            </w:pPr>
          </w:p>
        </w:tc>
        <w:tc>
          <w:tcPr>
            <w:tcW w:w="283" w:type="dxa"/>
          </w:tcPr>
          <w:p w14:paraId="37971C21" w14:textId="5E79E3E2" w:rsidR="00B706D4" w:rsidRPr="006F16A3" w:rsidRDefault="00B706D4" w:rsidP="00B706D4">
            <w:pPr>
              <w:rPr>
                <w:rFonts w:ascii="HelveticaNeueLT Std" w:hAnsi="HelveticaNeueLT Std"/>
                <w:sz w:val="20"/>
              </w:rPr>
            </w:pPr>
          </w:p>
        </w:tc>
        <w:tc>
          <w:tcPr>
            <w:tcW w:w="426" w:type="dxa"/>
            <w:shd w:val="clear" w:color="auto" w:fill="auto"/>
          </w:tcPr>
          <w:p w14:paraId="4ADFEDD9" w14:textId="4F7F3750" w:rsidR="00B706D4" w:rsidRPr="003D25A2" w:rsidRDefault="00B706D4" w:rsidP="00B706D4">
            <w:pPr>
              <w:rPr>
                <w:rFonts w:ascii="HelveticaNeueLT Std" w:hAnsi="HelveticaNeueLT Std"/>
                <w:sz w:val="18"/>
                <w:szCs w:val="18"/>
              </w:rPr>
            </w:pPr>
          </w:p>
        </w:tc>
        <w:tc>
          <w:tcPr>
            <w:tcW w:w="3118" w:type="dxa"/>
            <w:shd w:val="clear" w:color="auto" w:fill="auto"/>
          </w:tcPr>
          <w:p w14:paraId="0BB469F6" w14:textId="78577DBA" w:rsidR="00B706D4" w:rsidRPr="006F16A3" w:rsidRDefault="00B706D4" w:rsidP="00B706D4">
            <w:pPr>
              <w:rPr>
                <w:rFonts w:ascii="HelveticaNeueLT Std" w:hAnsi="HelveticaNeueLT Std"/>
                <w:sz w:val="20"/>
              </w:rPr>
            </w:pPr>
          </w:p>
        </w:tc>
        <w:tc>
          <w:tcPr>
            <w:tcW w:w="284" w:type="dxa"/>
            <w:shd w:val="clear" w:color="auto" w:fill="auto"/>
          </w:tcPr>
          <w:p w14:paraId="3FBE652A" w14:textId="26FDF973" w:rsidR="00B706D4" w:rsidRPr="007E7A5C" w:rsidRDefault="00B706D4" w:rsidP="00B706D4">
            <w:pPr>
              <w:rPr>
                <w:rFonts w:ascii="HelveticaNeueLT Std" w:hAnsi="HelveticaNeueLT Std"/>
                <w:sz w:val="18"/>
                <w:szCs w:val="18"/>
              </w:rPr>
            </w:pPr>
          </w:p>
        </w:tc>
        <w:tc>
          <w:tcPr>
            <w:tcW w:w="283" w:type="dxa"/>
            <w:shd w:val="clear" w:color="auto" w:fill="auto"/>
          </w:tcPr>
          <w:p w14:paraId="2021690F" w14:textId="4AD6A17C" w:rsidR="00B706D4" w:rsidRPr="007E7A5C" w:rsidRDefault="00B706D4" w:rsidP="00B706D4">
            <w:pPr>
              <w:rPr>
                <w:rFonts w:ascii="HelveticaNeueLT Std" w:hAnsi="HelveticaNeueLT Std"/>
                <w:sz w:val="18"/>
                <w:szCs w:val="18"/>
              </w:rPr>
            </w:pPr>
          </w:p>
        </w:tc>
        <w:tc>
          <w:tcPr>
            <w:tcW w:w="425" w:type="dxa"/>
            <w:shd w:val="clear" w:color="auto" w:fill="auto"/>
          </w:tcPr>
          <w:p w14:paraId="0F522D43" w14:textId="39FD70A1" w:rsidR="00B706D4" w:rsidRPr="007E7A5C" w:rsidRDefault="00B706D4" w:rsidP="00B706D4">
            <w:pPr>
              <w:rPr>
                <w:rFonts w:ascii="HelveticaNeueLT Std" w:hAnsi="HelveticaNeueLT Std"/>
                <w:sz w:val="18"/>
                <w:szCs w:val="18"/>
              </w:rPr>
            </w:pPr>
          </w:p>
        </w:tc>
        <w:tc>
          <w:tcPr>
            <w:tcW w:w="1134" w:type="dxa"/>
          </w:tcPr>
          <w:p w14:paraId="088735BB" w14:textId="745347FB" w:rsidR="00B706D4" w:rsidRPr="006F16A3" w:rsidRDefault="00B706D4" w:rsidP="00B706D4">
            <w:pPr>
              <w:rPr>
                <w:rFonts w:ascii="HelveticaNeueLT Std" w:hAnsi="HelveticaNeueLT Std"/>
                <w:sz w:val="20"/>
              </w:rPr>
            </w:pPr>
          </w:p>
        </w:tc>
        <w:tc>
          <w:tcPr>
            <w:tcW w:w="1276" w:type="dxa"/>
          </w:tcPr>
          <w:p w14:paraId="13DECCEF" w14:textId="32111376" w:rsidR="00B706D4" w:rsidRPr="006F16A3" w:rsidRDefault="00B706D4" w:rsidP="00B706D4">
            <w:pPr>
              <w:rPr>
                <w:rFonts w:ascii="HelveticaNeueLT Std" w:hAnsi="HelveticaNeueLT Std"/>
                <w:sz w:val="20"/>
              </w:rPr>
            </w:pPr>
          </w:p>
        </w:tc>
      </w:tr>
      <w:bookmarkEnd w:id="2"/>
    </w:tbl>
    <w:p w14:paraId="79564197" w14:textId="74628427" w:rsidR="00B4108B" w:rsidRDefault="00B4108B">
      <w:pPr>
        <w:rPr>
          <w:rFonts w:ascii="HelveticaNeueLT Std" w:hAnsi="HelveticaNeueLT Std"/>
          <w:sz w:val="20"/>
        </w:rPr>
      </w:pPr>
    </w:p>
    <w:p w14:paraId="0274D2AB" w14:textId="0BBD4363" w:rsidR="00097C3C" w:rsidRDefault="00097C3C">
      <w:pPr>
        <w:rPr>
          <w:rFonts w:ascii="HelveticaNeueLT Std" w:hAnsi="HelveticaNeueLT Std"/>
          <w:sz w:val="20"/>
        </w:rPr>
      </w:pPr>
    </w:p>
    <w:p w14:paraId="76CED4C0" w14:textId="62BC9F44" w:rsidR="00097C3C" w:rsidRPr="006C0773" w:rsidRDefault="00097C3C" w:rsidP="006C0773">
      <w:pPr>
        <w:rPr>
          <w:rFonts w:ascii="HelveticaNeueLT Std" w:hAnsi="HelveticaNeueLT Std"/>
          <w:sz w:val="20"/>
        </w:rPr>
      </w:pPr>
    </w:p>
    <w:p w14:paraId="505CABCD" w14:textId="2875F53B" w:rsidR="00097C3C" w:rsidRPr="006C0773" w:rsidRDefault="006C0773" w:rsidP="006C0773">
      <w:pPr>
        <w:rPr>
          <w:rFonts w:ascii="HelveticaNeueLT Std" w:hAnsi="HelveticaNeueLT Std"/>
          <w:sz w:val="20"/>
        </w:rPr>
      </w:pPr>
      <w:r>
        <w:rPr>
          <w:rFonts w:ascii="HelveticaNeueLT Std" w:hAnsi="HelveticaNeueLT Std"/>
          <w:sz w:val="20"/>
        </w:rPr>
        <w:t xml:space="preserve">*Risk Rating is calculated </w:t>
      </w:r>
      <w:r w:rsidR="00BD1982">
        <w:rPr>
          <w:rFonts w:ascii="HelveticaNeueLT Std" w:hAnsi="HelveticaNeueLT Std"/>
          <w:sz w:val="20"/>
        </w:rPr>
        <w:t>b</w:t>
      </w:r>
      <w:r>
        <w:rPr>
          <w:rFonts w:ascii="HelveticaNeueLT Std" w:hAnsi="HelveticaNeueLT Std"/>
          <w:sz w:val="20"/>
        </w:rPr>
        <w:t xml:space="preserve">y multiplying the (L)Likelihood by the (C) Consequence using the matrix at the end of this document </w:t>
      </w:r>
    </w:p>
    <w:p w14:paraId="0CB3780B" w14:textId="5C10FE82" w:rsidR="00097C3C" w:rsidRDefault="00097C3C">
      <w:pPr>
        <w:rPr>
          <w:rFonts w:ascii="HelveticaNeueLT Std" w:hAnsi="HelveticaNeueLT Std"/>
          <w:sz w:val="20"/>
        </w:rPr>
      </w:pPr>
    </w:p>
    <w:p w14:paraId="1300AA21" w14:textId="1B8B72DB" w:rsidR="00097C3C" w:rsidRDefault="00097C3C">
      <w:pPr>
        <w:rPr>
          <w:rFonts w:ascii="HelveticaNeueLT Std" w:hAnsi="HelveticaNeueLT Std"/>
          <w:sz w:val="20"/>
        </w:rPr>
      </w:pPr>
    </w:p>
    <w:p w14:paraId="4FC1FE3E" w14:textId="77777777" w:rsidR="00097C3C" w:rsidRDefault="00097C3C">
      <w:pPr>
        <w:rPr>
          <w:rFonts w:ascii="HelveticaNeueLT Std" w:hAnsi="HelveticaNeueLT Std"/>
          <w:sz w:val="20"/>
        </w:rPr>
      </w:pPr>
    </w:p>
    <w:p w14:paraId="10D4361C" w14:textId="77777777" w:rsidR="007B1C89" w:rsidRDefault="007B1C89">
      <w:pPr>
        <w:rPr>
          <w:rFonts w:ascii="HelveticaNeueLT Std" w:hAnsi="HelveticaNeueLT Std"/>
          <w:sz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1417"/>
        <w:gridCol w:w="1560"/>
        <w:gridCol w:w="3089"/>
        <w:gridCol w:w="284"/>
        <w:gridCol w:w="283"/>
        <w:gridCol w:w="426"/>
        <w:gridCol w:w="3118"/>
        <w:gridCol w:w="284"/>
        <w:gridCol w:w="283"/>
        <w:gridCol w:w="425"/>
        <w:gridCol w:w="1134"/>
        <w:gridCol w:w="1276"/>
      </w:tblGrid>
      <w:tr w:rsidR="00BC7A6F" w:rsidRPr="006F16A3" w14:paraId="11782CDC" w14:textId="77777777" w:rsidTr="005C1FF1">
        <w:trPr>
          <w:trHeight w:val="842"/>
        </w:trPr>
        <w:tc>
          <w:tcPr>
            <w:tcW w:w="562" w:type="dxa"/>
            <w:vMerge w:val="restart"/>
            <w:shd w:val="pct15" w:color="auto" w:fill="auto"/>
          </w:tcPr>
          <w:p w14:paraId="6B28BAFF" w14:textId="033E6B8D" w:rsidR="001B5C1F" w:rsidRPr="001B5C1F" w:rsidRDefault="00B4108B" w:rsidP="0030261C">
            <w:pPr>
              <w:jc w:val="center"/>
              <w:rPr>
                <w:rFonts w:ascii="HelveticaNeueLT Std" w:hAnsi="HelveticaNeueLT Std"/>
                <w:sz w:val="12"/>
                <w:szCs w:val="12"/>
              </w:rPr>
            </w:pPr>
            <w:r>
              <w:rPr>
                <w:rFonts w:ascii="HelveticaNeueLT Std" w:hAnsi="HelveticaNeueLT Std"/>
                <w:sz w:val="20"/>
              </w:rPr>
              <w:br w:type="page"/>
            </w:r>
            <w:r w:rsidR="001B5C1F" w:rsidRPr="006F16A3">
              <w:rPr>
                <w:rFonts w:ascii="HelveticaNeueLT Std" w:hAnsi="HelveticaNeueLT Std"/>
                <w:sz w:val="20"/>
              </w:rPr>
              <w:br w:type="page"/>
            </w:r>
            <w:r w:rsidR="001B5C1F" w:rsidRPr="001B5C1F">
              <w:rPr>
                <w:rFonts w:ascii="HelveticaNeueLT Std" w:hAnsi="HelveticaNeueLT Std"/>
                <w:b/>
                <w:sz w:val="12"/>
                <w:szCs w:val="12"/>
              </w:rPr>
              <w:t>No</w:t>
            </w:r>
          </w:p>
        </w:tc>
        <w:tc>
          <w:tcPr>
            <w:tcW w:w="1418" w:type="dxa"/>
            <w:vMerge w:val="restart"/>
            <w:shd w:val="pct15" w:color="auto" w:fill="auto"/>
          </w:tcPr>
          <w:p w14:paraId="149AC074" w14:textId="77777777" w:rsidR="001B5C1F" w:rsidRPr="008E5CDD" w:rsidRDefault="001B5C1F" w:rsidP="0030261C">
            <w:pPr>
              <w:jc w:val="center"/>
              <w:rPr>
                <w:rFonts w:ascii="HelveticaNeueLT Std" w:hAnsi="HelveticaNeueLT Std"/>
                <w:b/>
                <w:sz w:val="18"/>
                <w:szCs w:val="18"/>
              </w:rPr>
            </w:pPr>
            <w:r>
              <w:rPr>
                <w:rFonts w:ascii="HelveticaNeueLT Std" w:hAnsi="HelveticaNeueLT Std"/>
                <w:b/>
                <w:sz w:val="18"/>
                <w:szCs w:val="18"/>
              </w:rPr>
              <w:t>What is the Hazard?</w:t>
            </w:r>
            <w:r w:rsidRPr="008E5CDD">
              <w:rPr>
                <w:rFonts w:ascii="HelveticaNeueLT Std" w:hAnsi="HelveticaNeueLT Std"/>
                <w:b/>
                <w:sz w:val="18"/>
                <w:szCs w:val="18"/>
              </w:rPr>
              <w:t xml:space="preserve"> </w:t>
            </w:r>
          </w:p>
          <w:p w14:paraId="0FD5D745" w14:textId="77777777" w:rsidR="001B5C1F" w:rsidRDefault="001B5C1F" w:rsidP="0030261C">
            <w:pPr>
              <w:jc w:val="center"/>
              <w:rPr>
                <w:rFonts w:ascii="HelveticaNeueLT Std" w:hAnsi="HelveticaNeueLT Std"/>
                <w:b/>
                <w:sz w:val="18"/>
                <w:szCs w:val="18"/>
              </w:rPr>
            </w:pPr>
            <w:r w:rsidRPr="008E5CDD">
              <w:rPr>
                <w:rFonts w:ascii="HelveticaNeueLT Std" w:hAnsi="HelveticaNeueLT Std"/>
                <w:sz w:val="14"/>
                <w:szCs w:val="14"/>
              </w:rPr>
              <w:t>(</w:t>
            </w:r>
            <w:proofErr w:type="gramStart"/>
            <w:r w:rsidRPr="008E5CDD">
              <w:rPr>
                <w:rFonts w:ascii="HelveticaNeueLT Std" w:hAnsi="HelveticaNeueLT Std"/>
                <w:sz w:val="14"/>
                <w:szCs w:val="14"/>
              </w:rPr>
              <w:t>i.e.</w:t>
            </w:r>
            <w:proofErr w:type="gramEnd"/>
            <w:r w:rsidRPr="008E5CDD">
              <w:rPr>
                <w:rFonts w:ascii="HelveticaNeueLT Std" w:hAnsi="HelveticaNeueLT Std"/>
                <w:sz w:val="14"/>
                <w:szCs w:val="14"/>
              </w:rPr>
              <w:t xml:space="preserve"> potential causes of injury/damage)</w:t>
            </w:r>
          </w:p>
        </w:tc>
        <w:tc>
          <w:tcPr>
            <w:tcW w:w="1417" w:type="dxa"/>
            <w:vMerge w:val="restart"/>
            <w:shd w:val="pct15" w:color="auto" w:fill="auto"/>
          </w:tcPr>
          <w:p w14:paraId="19B01D3A" w14:textId="77777777" w:rsidR="001B5C1F" w:rsidRDefault="001B5C1F" w:rsidP="0030261C">
            <w:pPr>
              <w:jc w:val="center"/>
              <w:rPr>
                <w:rFonts w:ascii="HelveticaNeueLT Std" w:hAnsi="HelveticaNeueLT Std"/>
                <w:b/>
                <w:sz w:val="18"/>
                <w:szCs w:val="18"/>
              </w:rPr>
            </w:pPr>
            <w:r>
              <w:rPr>
                <w:rFonts w:ascii="HelveticaNeueLT Std" w:hAnsi="HelveticaNeueLT Std"/>
                <w:b/>
                <w:sz w:val="18"/>
                <w:szCs w:val="18"/>
              </w:rPr>
              <w:t>Who might be harmed</w:t>
            </w:r>
          </w:p>
        </w:tc>
        <w:tc>
          <w:tcPr>
            <w:tcW w:w="1560" w:type="dxa"/>
            <w:vMerge w:val="restart"/>
            <w:shd w:val="pct15" w:color="auto" w:fill="auto"/>
          </w:tcPr>
          <w:p w14:paraId="145E0587" w14:textId="77777777" w:rsidR="001B5C1F" w:rsidRDefault="001B5C1F" w:rsidP="0030261C">
            <w:pPr>
              <w:jc w:val="center"/>
              <w:rPr>
                <w:rFonts w:ascii="HelveticaNeueLT Std" w:hAnsi="HelveticaNeueLT Std"/>
                <w:b/>
                <w:sz w:val="18"/>
                <w:szCs w:val="18"/>
              </w:rPr>
            </w:pPr>
            <w:r>
              <w:rPr>
                <w:rFonts w:ascii="HelveticaNeueLT Std" w:hAnsi="HelveticaNeueLT Std"/>
                <w:b/>
                <w:sz w:val="18"/>
                <w:szCs w:val="18"/>
              </w:rPr>
              <w:t>How might people be harmed?</w:t>
            </w:r>
          </w:p>
        </w:tc>
        <w:tc>
          <w:tcPr>
            <w:tcW w:w="3089" w:type="dxa"/>
            <w:vMerge w:val="restart"/>
            <w:shd w:val="pct15" w:color="auto" w:fill="auto"/>
          </w:tcPr>
          <w:p w14:paraId="7606BC25" w14:textId="77777777" w:rsidR="001B5C1F" w:rsidRDefault="001B5C1F" w:rsidP="0030261C">
            <w:pPr>
              <w:jc w:val="center"/>
              <w:rPr>
                <w:rFonts w:ascii="HelveticaNeueLT Std" w:hAnsi="HelveticaNeueLT Std"/>
                <w:b/>
                <w:sz w:val="18"/>
                <w:szCs w:val="18"/>
              </w:rPr>
            </w:pPr>
            <w:r>
              <w:rPr>
                <w:rFonts w:ascii="HelveticaNeueLT Std" w:hAnsi="HelveticaNeueLT Std"/>
                <w:b/>
                <w:sz w:val="18"/>
                <w:szCs w:val="18"/>
              </w:rPr>
              <w:t>Existing Risk Control Measures</w:t>
            </w:r>
          </w:p>
        </w:tc>
        <w:tc>
          <w:tcPr>
            <w:tcW w:w="993" w:type="dxa"/>
            <w:gridSpan w:val="3"/>
            <w:shd w:val="pct15" w:color="auto" w:fill="auto"/>
          </w:tcPr>
          <w:p w14:paraId="7B6CC8CE" w14:textId="77777777" w:rsidR="001B5C1F" w:rsidRPr="008E5CDD" w:rsidRDefault="001B5C1F" w:rsidP="0030261C">
            <w:pPr>
              <w:jc w:val="center"/>
              <w:rPr>
                <w:rFonts w:ascii="HelveticaNeueLT Std" w:hAnsi="HelveticaNeueLT Std"/>
                <w:b/>
                <w:sz w:val="18"/>
                <w:szCs w:val="18"/>
              </w:rPr>
            </w:pPr>
            <w:r>
              <w:rPr>
                <w:rFonts w:ascii="HelveticaNeueLT Std" w:hAnsi="HelveticaNeueLT Std"/>
                <w:b/>
                <w:sz w:val="18"/>
                <w:szCs w:val="18"/>
              </w:rPr>
              <w:t>Risk Rating</w:t>
            </w:r>
          </w:p>
        </w:tc>
        <w:tc>
          <w:tcPr>
            <w:tcW w:w="3118" w:type="dxa"/>
            <w:vMerge w:val="restart"/>
            <w:shd w:val="pct15" w:color="auto" w:fill="auto"/>
          </w:tcPr>
          <w:p w14:paraId="1760804C" w14:textId="77777777" w:rsidR="001B5C1F" w:rsidRPr="008E5CDD" w:rsidRDefault="001B5C1F" w:rsidP="0030261C">
            <w:pPr>
              <w:jc w:val="center"/>
              <w:rPr>
                <w:rFonts w:ascii="HelveticaNeueLT Std" w:hAnsi="HelveticaNeueLT Std"/>
                <w:b/>
                <w:sz w:val="18"/>
                <w:szCs w:val="18"/>
              </w:rPr>
            </w:pPr>
            <w:r>
              <w:rPr>
                <w:rFonts w:ascii="HelveticaNeueLT Std" w:hAnsi="HelveticaNeueLT Std"/>
                <w:b/>
                <w:sz w:val="18"/>
                <w:szCs w:val="18"/>
              </w:rPr>
              <w:t>Additional Controls</w:t>
            </w:r>
          </w:p>
        </w:tc>
        <w:tc>
          <w:tcPr>
            <w:tcW w:w="992" w:type="dxa"/>
            <w:gridSpan w:val="3"/>
            <w:shd w:val="pct15" w:color="auto" w:fill="auto"/>
          </w:tcPr>
          <w:p w14:paraId="6C26A804" w14:textId="77777777" w:rsidR="001B5C1F" w:rsidRPr="001B5C1F" w:rsidRDefault="001B5C1F" w:rsidP="0030261C">
            <w:pPr>
              <w:jc w:val="center"/>
              <w:rPr>
                <w:rFonts w:ascii="HelveticaNeueLT Std" w:hAnsi="HelveticaNeueLT Std"/>
                <w:b/>
                <w:sz w:val="14"/>
                <w:szCs w:val="14"/>
              </w:rPr>
            </w:pPr>
            <w:r w:rsidRPr="001B5C1F">
              <w:rPr>
                <w:rFonts w:ascii="HelveticaNeueLT Std" w:hAnsi="HelveticaNeueLT Std"/>
                <w:b/>
                <w:sz w:val="14"/>
                <w:szCs w:val="14"/>
              </w:rPr>
              <w:t>Residual Risk Rating</w:t>
            </w:r>
          </w:p>
        </w:tc>
        <w:tc>
          <w:tcPr>
            <w:tcW w:w="1134" w:type="dxa"/>
            <w:vMerge w:val="restart"/>
            <w:shd w:val="pct15" w:color="auto" w:fill="auto"/>
          </w:tcPr>
          <w:p w14:paraId="22089B70" w14:textId="77777777" w:rsidR="001B5C1F" w:rsidRPr="001B5C1F" w:rsidRDefault="001B5C1F" w:rsidP="0030261C">
            <w:pPr>
              <w:jc w:val="center"/>
              <w:rPr>
                <w:rFonts w:ascii="HelveticaNeueLT Std" w:hAnsi="HelveticaNeueLT Std"/>
                <w:b/>
                <w:sz w:val="14"/>
                <w:szCs w:val="14"/>
              </w:rPr>
            </w:pPr>
            <w:r w:rsidRPr="001B5C1F">
              <w:rPr>
                <w:rFonts w:ascii="HelveticaNeueLT Std" w:hAnsi="HelveticaNeueLT Std"/>
                <w:b/>
                <w:sz w:val="14"/>
                <w:szCs w:val="14"/>
              </w:rPr>
              <w:t>Action monitored by whom?</w:t>
            </w:r>
          </w:p>
        </w:tc>
        <w:tc>
          <w:tcPr>
            <w:tcW w:w="1276" w:type="dxa"/>
            <w:vMerge w:val="restart"/>
            <w:shd w:val="pct15" w:color="auto" w:fill="auto"/>
          </w:tcPr>
          <w:p w14:paraId="3F3FE670" w14:textId="77777777" w:rsidR="001B5C1F" w:rsidRPr="007E7A5C" w:rsidRDefault="001B5C1F" w:rsidP="0030261C">
            <w:pPr>
              <w:jc w:val="center"/>
              <w:rPr>
                <w:rFonts w:ascii="HelveticaNeueLT Std" w:hAnsi="HelveticaNeueLT Std"/>
                <w:b/>
                <w:sz w:val="12"/>
                <w:szCs w:val="12"/>
              </w:rPr>
            </w:pPr>
            <w:r w:rsidRPr="007E7A5C">
              <w:rPr>
                <w:rFonts w:ascii="HelveticaNeueLT Std" w:hAnsi="HelveticaNeueLT Std"/>
                <w:b/>
                <w:sz w:val="12"/>
                <w:szCs w:val="12"/>
              </w:rPr>
              <w:t>Action Completed by When?</w:t>
            </w:r>
          </w:p>
        </w:tc>
      </w:tr>
      <w:tr w:rsidR="001B5C1F" w:rsidRPr="006F16A3" w14:paraId="742E7B09" w14:textId="77777777" w:rsidTr="005C1FF1">
        <w:trPr>
          <w:trHeight w:val="281"/>
        </w:trPr>
        <w:tc>
          <w:tcPr>
            <w:tcW w:w="562" w:type="dxa"/>
            <w:vMerge/>
            <w:shd w:val="pct15" w:color="auto" w:fill="auto"/>
          </w:tcPr>
          <w:p w14:paraId="4A5DA30D" w14:textId="77777777" w:rsidR="001B5C1F" w:rsidRPr="006F16A3" w:rsidRDefault="001B5C1F" w:rsidP="0030261C">
            <w:pPr>
              <w:jc w:val="center"/>
              <w:rPr>
                <w:rFonts w:ascii="HelveticaNeueLT Std" w:hAnsi="HelveticaNeueLT Std"/>
                <w:b/>
                <w:sz w:val="20"/>
              </w:rPr>
            </w:pPr>
          </w:p>
        </w:tc>
        <w:tc>
          <w:tcPr>
            <w:tcW w:w="1418" w:type="dxa"/>
            <w:vMerge/>
            <w:shd w:val="pct15" w:color="auto" w:fill="auto"/>
          </w:tcPr>
          <w:p w14:paraId="05450D3B" w14:textId="77777777" w:rsidR="001B5C1F" w:rsidRPr="008E5CDD" w:rsidRDefault="001B5C1F" w:rsidP="0030261C">
            <w:pPr>
              <w:jc w:val="center"/>
              <w:rPr>
                <w:rFonts w:ascii="HelveticaNeueLT Std" w:hAnsi="HelveticaNeueLT Std"/>
                <w:sz w:val="14"/>
                <w:szCs w:val="14"/>
              </w:rPr>
            </w:pPr>
          </w:p>
        </w:tc>
        <w:tc>
          <w:tcPr>
            <w:tcW w:w="1417" w:type="dxa"/>
            <w:vMerge/>
            <w:shd w:val="pct15" w:color="auto" w:fill="auto"/>
          </w:tcPr>
          <w:p w14:paraId="45194C4D" w14:textId="77777777" w:rsidR="001B5C1F" w:rsidRPr="008E5CDD" w:rsidRDefault="001B5C1F" w:rsidP="0030261C">
            <w:pPr>
              <w:jc w:val="center"/>
              <w:rPr>
                <w:rFonts w:ascii="HelveticaNeueLT Std" w:hAnsi="HelveticaNeueLT Std"/>
                <w:b/>
                <w:sz w:val="18"/>
                <w:szCs w:val="18"/>
              </w:rPr>
            </w:pPr>
          </w:p>
        </w:tc>
        <w:tc>
          <w:tcPr>
            <w:tcW w:w="1560" w:type="dxa"/>
            <w:vMerge/>
            <w:shd w:val="pct15" w:color="auto" w:fill="auto"/>
          </w:tcPr>
          <w:p w14:paraId="769104D4" w14:textId="77777777" w:rsidR="001B5C1F" w:rsidRPr="008E5CDD" w:rsidRDefault="001B5C1F" w:rsidP="0030261C">
            <w:pPr>
              <w:jc w:val="center"/>
              <w:rPr>
                <w:rFonts w:ascii="HelveticaNeueLT Std" w:hAnsi="HelveticaNeueLT Std"/>
                <w:b/>
                <w:sz w:val="18"/>
                <w:szCs w:val="18"/>
              </w:rPr>
            </w:pPr>
          </w:p>
        </w:tc>
        <w:tc>
          <w:tcPr>
            <w:tcW w:w="3089" w:type="dxa"/>
            <w:vMerge/>
            <w:shd w:val="pct15" w:color="auto" w:fill="auto"/>
          </w:tcPr>
          <w:p w14:paraId="34733792" w14:textId="77777777" w:rsidR="001B5C1F" w:rsidRPr="008E5CDD" w:rsidRDefault="001B5C1F" w:rsidP="0030261C">
            <w:pPr>
              <w:jc w:val="center"/>
              <w:rPr>
                <w:rFonts w:ascii="HelveticaNeueLT Std" w:hAnsi="HelveticaNeueLT Std"/>
                <w:b/>
                <w:sz w:val="18"/>
                <w:szCs w:val="18"/>
              </w:rPr>
            </w:pPr>
          </w:p>
        </w:tc>
        <w:tc>
          <w:tcPr>
            <w:tcW w:w="284" w:type="dxa"/>
            <w:shd w:val="pct15" w:color="auto" w:fill="auto"/>
          </w:tcPr>
          <w:p w14:paraId="4327ADF0" w14:textId="77777777" w:rsidR="001B5C1F" w:rsidRPr="001B5C1F" w:rsidRDefault="001B5C1F" w:rsidP="0030261C">
            <w:pPr>
              <w:jc w:val="center"/>
              <w:rPr>
                <w:rFonts w:ascii="HelveticaNeueLT Std" w:hAnsi="HelveticaNeueLT Std"/>
                <w:b/>
                <w:sz w:val="18"/>
                <w:szCs w:val="18"/>
              </w:rPr>
            </w:pPr>
            <w:r w:rsidRPr="001B5C1F">
              <w:rPr>
                <w:rFonts w:ascii="HelveticaNeueLT Std" w:hAnsi="HelveticaNeueLT Std"/>
                <w:b/>
                <w:sz w:val="18"/>
                <w:szCs w:val="18"/>
              </w:rPr>
              <w:t>L</w:t>
            </w:r>
          </w:p>
        </w:tc>
        <w:tc>
          <w:tcPr>
            <w:tcW w:w="283" w:type="dxa"/>
            <w:shd w:val="pct15" w:color="auto" w:fill="auto"/>
          </w:tcPr>
          <w:p w14:paraId="6448981E" w14:textId="77777777" w:rsidR="001B5C1F" w:rsidRPr="001B5C1F" w:rsidRDefault="001B5C1F" w:rsidP="0030261C">
            <w:pPr>
              <w:jc w:val="center"/>
              <w:rPr>
                <w:rFonts w:ascii="HelveticaNeueLT Std" w:hAnsi="HelveticaNeueLT Std"/>
                <w:b/>
                <w:sz w:val="18"/>
                <w:szCs w:val="18"/>
              </w:rPr>
            </w:pPr>
            <w:r w:rsidRPr="001B5C1F">
              <w:rPr>
                <w:rFonts w:ascii="HelveticaNeueLT Std" w:hAnsi="HelveticaNeueLT Std"/>
                <w:b/>
                <w:sz w:val="18"/>
                <w:szCs w:val="18"/>
              </w:rPr>
              <w:t>C</w:t>
            </w:r>
          </w:p>
        </w:tc>
        <w:tc>
          <w:tcPr>
            <w:tcW w:w="426" w:type="dxa"/>
            <w:shd w:val="pct15" w:color="auto" w:fill="auto"/>
          </w:tcPr>
          <w:p w14:paraId="50009F1F" w14:textId="77777777" w:rsidR="001B5C1F" w:rsidRPr="001B5C1F" w:rsidRDefault="001B5C1F" w:rsidP="0030261C">
            <w:pPr>
              <w:jc w:val="center"/>
              <w:rPr>
                <w:rFonts w:ascii="HelveticaNeueLT Std" w:hAnsi="HelveticaNeueLT Std"/>
                <w:b/>
                <w:sz w:val="18"/>
                <w:szCs w:val="18"/>
              </w:rPr>
            </w:pPr>
            <w:r w:rsidRPr="001B5C1F">
              <w:rPr>
                <w:rFonts w:ascii="HelveticaNeueLT Std" w:hAnsi="HelveticaNeueLT Std"/>
                <w:b/>
                <w:sz w:val="18"/>
                <w:szCs w:val="18"/>
              </w:rPr>
              <w:t>R</w:t>
            </w:r>
          </w:p>
        </w:tc>
        <w:tc>
          <w:tcPr>
            <w:tcW w:w="3118" w:type="dxa"/>
            <w:vMerge/>
            <w:shd w:val="pct15" w:color="auto" w:fill="auto"/>
          </w:tcPr>
          <w:p w14:paraId="42E55B80" w14:textId="77777777" w:rsidR="001B5C1F" w:rsidRPr="008E5CDD" w:rsidRDefault="001B5C1F" w:rsidP="0030261C">
            <w:pPr>
              <w:jc w:val="center"/>
              <w:rPr>
                <w:rFonts w:ascii="HelveticaNeueLT Std" w:hAnsi="HelveticaNeueLT Std"/>
                <w:sz w:val="14"/>
                <w:szCs w:val="14"/>
              </w:rPr>
            </w:pPr>
          </w:p>
        </w:tc>
        <w:tc>
          <w:tcPr>
            <w:tcW w:w="284" w:type="dxa"/>
            <w:shd w:val="pct15" w:color="auto" w:fill="auto"/>
          </w:tcPr>
          <w:p w14:paraId="73F42546" w14:textId="77777777" w:rsidR="001B5C1F" w:rsidRPr="001B5C1F" w:rsidRDefault="001B5C1F" w:rsidP="0030261C">
            <w:pPr>
              <w:rPr>
                <w:rFonts w:ascii="HelveticaNeueLT Std" w:hAnsi="HelveticaNeueLT Std"/>
                <w:b/>
                <w:sz w:val="18"/>
                <w:szCs w:val="18"/>
              </w:rPr>
            </w:pPr>
            <w:r w:rsidRPr="001B5C1F">
              <w:rPr>
                <w:rFonts w:ascii="HelveticaNeueLT Std" w:hAnsi="HelveticaNeueLT Std"/>
                <w:b/>
                <w:sz w:val="18"/>
                <w:szCs w:val="18"/>
              </w:rPr>
              <w:t>L</w:t>
            </w:r>
          </w:p>
        </w:tc>
        <w:tc>
          <w:tcPr>
            <w:tcW w:w="283" w:type="dxa"/>
            <w:shd w:val="pct15" w:color="auto" w:fill="auto"/>
          </w:tcPr>
          <w:p w14:paraId="7846DE38" w14:textId="77777777" w:rsidR="001B5C1F" w:rsidRPr="001B5C1F" w:rsidRDefault="001B5C1F" w:rsidP="0030261C">
            <w:pPr>
              <w:rPr>
                <w:rFonts w:ascii="HelveticaNeueLT Std" w:hAnsi="HelveticaNeueLT Std"/>
                <w:b/>
                <w:sz w:val="18"/>
                <w:szCs w:val="18"/>
              </w:rPr>
            </w:pPr>
            <w:r w:rsidRPr="001B5C1F">
              <w:rPr>
                <w:rFonts w:ascii="HelveticaNeueLT Std" w:hAnsi="HelveticaNeueLT Std"/>
                <w:b/>
                <w:sz w:val="18"/>
                <w:szCs w:val="18"/>
              </w:rPr>
              <w:t>C</w:t>
            </w:r>
          </w:p>
        </w:tc>
        <w:tc>
          <w:tcPr>
            <w:tcW w:w="425" w:type="dxa"/>
            <w:shd w:val="pct15" w:color="auto" w:fill="auto"/>
          </w:tcPr>
          <w:p w14:paraId="51C80AD8" w14:textId="77777777" w:rsidR="001B5C1F" w:rsidRPr="001B5C1F" w:rsidRDefault="001B5C1F" w:rsidP="0030261C">
            <w:pPr>
              <w:rPr>
                <w:rFonts w:ascii="HelveticaNeueLT Std" w:hAnsi="HelveticaNeueLT Std"/>
                <w:b/>
                <w:sz w:val="18"/>
                <w:szCs w:val="18"/>
              </w:rPr>
            </w:pPr>
            <w:r w:rsidRPr="001B5C1F">
              <w:rPr>
                <w:rFonts w:ascii="HelveticaNeueLT Std" w:hAnsi="HelveticaNeueLT Std"/>
                <w:b/>
                <w:sz w:val="18"/>
                <w:szCs w:val="18"/>
              </w:rPr>
              <w:t>R</w:t>
            </w:r>
          </w:p>
        </w:tc>
        <w:tc>
          <w:tcPr>
            <w:tcW w:w="1134" w:type="dxa"/>
            <w:vMerge/>
            <w:shd w:val="pct15" w:color="auto" w:fill="auto"/>
          </w:tcPr>
          <w:p w14:paraId="0254EE18" w14:textId="77777777" w:rsidR="001B5C1F" w:rsidRPr="008E5CDD" w:rsidRDefault="001B5C1F" w:rsidP="0030261C">
            <w:pPr>
              <w:jc w:val="center"/>
              <w:rPr>
                <w:rFonts w:ascii="HelveticaNeueLT Std" w:hAnsi="HelveticaNeueLT Std"/>
                <w:b/>
                <w:sz w:val="18"/>
                <w:szCs w:val="18"/>
              </w:rPr>
            </w:pPr>
          </w:p>
        </w:tc>
        <w:tc>
          <w:tcPr>
            <w:tcW w:w="1276" w:type="dxa"/>
            <w:vMerge/>
            <w:shd w:val="pct15" w:color="auto" w:fill="auto"/>
          </w:tcPr>
          <w:p w14:paraId="0F3EB83B" w14:textId="77777777" w:rsidR="001B5C1F" w:rsidRPr="008E5CDD" w:rsidRDefault="001B5C1F" w:rsidP="0030261C">
            <w:pPr>
              <w:jc w:val="center"/>
              <w:rPr>
                <w:rFonts w:ascii="HelveticaNeueLT Std" w:hAnsi="HelveticaNeueLT Std"/>
                <w:b/>
                <w:sz w:val="18"/>
                <w:szCs w:val="18"/>
              </w:rPr>
            </w:pPr>
          </w:p>
        </w:tc>
      </w:tr>
      <w:tr w:rsidR="00B706D4" w:rsidRPr="006F16A3" w14:paraId="21D4B239" w14:textId="77777777" w:rsidTr="005C1FF1">
        <w:trPr>
          <w:trHeight w:val="917"/>
        </w:trPr>
        <w:tc>
          <w:tcPr>
            <w:tcW w:w="562" w:type="dxa"/>
          </w:tcPr>
          <w:p w14:paraId="363303AD" w14:textId="77777777" w:rsidR="00B706D4" w:rsidRPr="00CB0032" w:rsidRDefault="00B706D4" w:rsidP="00B706D4">
            <w:pPr>
              <w:jc w:val="center"/>
              <w:rPr>
                <w:rFonts w:ascii="HelveticaNeueLT Std" w:hAnsi="HelveticaNeueLT Std"/>
                <w:b/>
                <w:bCs/>
                <w:sz w:val="20"/>
              </w:rPr>
            </w:pPr>
          </w:p>
          <w:p w14:paraId="5E20E3FB" w14:textId="77F36041" w:rsidR="00B706D4" w:rsidRPr="00CB0032" w:rsidRDefault="00B706D4" w:rsidP="00B706D4">
            <w:pPr>
              <w:jc w:val="center"/>
              <w:rPr>
                <w:rFonts w:ascii="HelveticaNeueLT Std" w:hAnsi="HelveticaNeueLT Std"/>
                <w:b/>
                <w:bCs/>
                <w:sz w:val="20"/>
              </w:rPr>
            </w:pPr>
            <w:r>
              <w:rPr>
                <w:rFonts w:ascii="HelveticaNeueLT Std" w:hAnsi="HelveticaNeueLT Std"/>
                <w:b/>
                <w:bCs/>
                <w:sz w:val="20"/>
              </w:rPr>
              <w:t>6</w:t>
            </w:r>
          </w:p>
          <w:p w14:paraId="2ED6EFBF" w14:textId="77777777" w:rsidR="00B706D4" w:rsidRPr="00CB0032" w:rsidRDefault="00B706D4" w:rsidP="00B706D4">
            <w:pPr>
              <w:jc w:val="center"/>
              <w:rPr>
                <w:rFonts w:ascii="HelveticaNeueLT Std" w:hAnsi="HelveticaNeueLT Std"/>
                <w:b/>
                <w:bCs/>
                <w:sz w:val="20"/>
              </w:rPr>
            </w:pPr>
          </w:p>
        </w:tc>
        <w:tc>
          <w:tcPr>
            <w:tcW w:w="1418" w:type="dxa"/>
          </w:tcPr>
          <w:p w14:paraId="06B84AE1" w14:textId="4CB4E2A6" w:rsidR="00B706D4" w:rsidRPr="006F16A3" w:rsidRDefault="00B706D4" w:rsidP="00B706D4">
            <w:pPr>
              <w:rPr>
                <w:rFonts w:ascii="HelveticaNeueLT Std" w:hAnsi="HelveticaNeueLT Std"/>
                <w:sz w:val="20"/>
              </w:rPr>
            </w:pPr>
            <w:r w:rsidRPr="00A756AB">
              <w:rPr>
                <w:rFonts w:ascii="HelveticaNeueLT Std" w:hAnsi="HelveticaNeueLT Std"/>
                <w:sz w:val="20"/>
              </w:rPr>
              <w:t>Infection of Covid-19 Virus</w:t>
            </w:r>
          </w:p>
        </w:tc>
        <w:tc>
          <w:tcPr>
            <w:tcW w:w="1417" w:type="dxa"/>
          </w:tcPr>
          <w:p w14:paraId="6066BB8E" w14:textId="5267D0C5" w:rsidR="00B706D4" w:rsidRPr="006F16A3" w:rsidRDefault="00B706D4" w:rsidP="00B706D4">
            <w:pPr>
              <w:rPr>
                <w:rFonts w:ascii="HelveticaNeueLT Std" w:hAnsi="HelveticaNeueLT Std"/>
                <w:sz w:val="20"/>
              </w:rPr>
            </w:pPr>
            <w:r w:rsidRPr="00A756AB">
              <w:rPr>
                <w:rFonts w:ascii="HelveticaNeueLT Std" w:hAnsi="HelveticaNeueLT Std"/>
                <w:sz w:val="20"/>
              </w:rPr>
              <w:t>Staff, Students Visitors, contractors.</w:t>
            </w:r>
          </w:p>
        </w:tc>
        <w:tc>
          <w:tcPr>
            <w:tcW w:w="1560" w:type="dxa"/>
          </w:tcPr>
          <w:p w14:paraId="60362A20" w14:textId="73C106EE" w:rsidR="00B706D4" w:rsidRPr="006F16A3" w:rsidRDefault="00B706D4" w:rsidP="00B706D4">
            <w:pPr>
              <w:rPr>
                <w:rFonts w:ascii="HelveticaNeueLT Std" w:hAnsi="HelveticaNeueLT Std"/>
                <w:sz w:val="20"/>
              </w:rPr>
            </w:pPr>
            <w:r w:rsidRPr="00A756AB">
              <w:rPr>
                <w:rFonts w:ascii="HelveticaNeueLT Std" w:hAnsi="HelveticaNeueLT Std"/>
                <w:sz w:val="20"/>
              </w:rPr>
              <w:t>Ill health, possible long term health effects, possible fatality</w:t>
            </w:r>
          </w:p>
        </w:tc>
        <w:tc>
          <w:tcPr>
            <w:tcW w:w="3089" w:type="dxa"/>
          </w:tcPr>
          <w:p w14:paraId="4FA31A44" w14:textId="77777777" w:rsidR="00B706D4" w:rsidRDefault="00B706D4" w:rsidP="00B706D4">
            <w:pPr>
              <w:autoSpaceDE w:val="0"/>
              <w:autoSpaceDN w:val="0"/>
              <w:adjustRightInd w:val="0"/>
              <w:rPr>
                <w:rFonts w:ascii="HelveticaNeueLT Std" w:hAnsi="HelveticaNeueLT Std" w:cs="CIDFont+F1"/>
                <w:b/>
                <w:bCs/>
                <w:sz w:val="20"/>
                <w:lang w:eastAsia="en-GB"/>
              </w:rPr>
            </w:pPr>
            <w:r w:rsidRPr="002534BD">
              <w:rPr>
                <w:rFonts w:ascii="HelveticaNeueLT Std" w:hAnsi="HelveticaNeueLT Std" w:cs="CIDFont+F1"/>
                <w:b/>
                <w:bCs/>
                <w:sz w:val="20"/>
                <w:lang w:eastAsia="en-GB"/>
              </w:rPr>
              <w:t>Ensure good respiratory hygiene for everyone by promoting the</w:t>
            </w:r>
            <w:r>
              <w:rPr>
                <w:rFonts w:ascii="HelveticaNeueLT Std" w:hAnsi="HelveticaNeueLT Std" w:cs="CIDFont+F1"/>
                <w:b/>
                <w:bCs/>
                <w:sz w:val="20"/>
                <w:lang w:eastAsia="en-GB"/>
              </w:rPr>
              <w:t xml:space="preserve"> </w:t>
            </w:r>
            <w:r w:rsidRPr="002534BD">
              <w:rPr>
                <w:rFonts w:ascii="HelveticaNeueLT Std" w:hAnsi="HelveticaNeueLT Std" w:cs="CIDFont+F1"/>
                <w:b/>
                <w:bCs/>
                <w:sz w:val="20"/>
                <w:lang w:eastAsia="en-GB"/>
              </w:rPr>
              <w:t>‘catch it, bin it, kill it’ approach</w:t>
            </w:r>
          </w:p>
          <w:p w14:paraId="34FB9525" w14:textId="77777777" w:rsidR="00B706D4" w:rsidRDefault="00B706D4" w:rsidP="00B706D4">
            <w:pPr>
              <w:autoSpaceDE w:val="0"/>
              <w:autoSpaceDN w:val="0"/>
              <w:adjustRightInd w:val="0"/>
              <w:rPr>
                <w:rFonts w:ascii="HelveticaNeueLT Std" w:hAnsi="HelveticaNeueLT Std" w:cs="CIDFont+F1"/>
                <w:b/>
                <w:bCs/>
                <w:sz w:val="20"/>
                <w:lang w:eastAsia="en-GB"/>
              </w:rPr>
            </w:pPr>
          </w:p>
          <w:p w14:paraId="71E451B4" w14:textId="3118095C" w:rsidR="00B706D4" w:rsidRPr="00BD1982" w:rsidRDefault="00B706D4" w:rsidP="00B706D4">
            <w:pPr>
              <w:autoSpaceDE w:val="0"/>
              <w:autoSpaceDN w:val="0"/>
              <w:adjustRightInd w:val="0"/>
              <w:rPr>
                <w:rFonts w:ascii="HelveticaNeueLT Std" w:hAnsi="HelveticaNeueLT Std"/>
                <w:sz w:val="20"/>
              </w:rPr>
            </w:pPr>
            <w:r w:rsidRPr="00BD1982">
              <w:rPr>
                <w:rFonts w:ascii="HelveticaNeueLT Std" w:hAnsi="HelveticaNeueLT Std"/>
                <w:sz w:val="20"/>
              </w:rPr>
              <w:t xml:space="preserve">The ‘catch it, bin it, kill it’ approach continues to be very important. </w:t>
            </w:r>
            <w:r>
              <w:rPr>
                <w:rFonts w:ascii="HelveticaNeueLT Std" w:hAnsi="HelveticaNeueLT Std"/>
                <w:sz w:val="20"/>
              </w:rPr>
              <w:t>En</w:t>
            </w:r>
            <w:r w:rsidRPr="00BD1982">
              <w:rPr>
                <w:rFonts w:ascii="HelveticaNeueLT Std" w:hAnsi="HelveticaNeueLT Std"/>
                <w:sz w:val="20"/>
              </w:rPr>
              <w:t>sure</w:t>
            </w:r>
          </w:p>
          <w:p w14:paraId="72586D52" w14:textId="27ACB378" w:rsidR="00B706D4" w:rsidRDefault="00B706D4" w:rsidP="00B706D4">
            <w:pPr>
              <w:autoSpaceDE w:val="0"/>
              <w:autoSpaceDN w:val="0"/>
              <w:adjustRightInd w:val="0"/>
              <w:rPr>
                <w:rFonts w:ascii="HelveticaNeueLT Std" w:hAnsi="HelveticaNeueLT Std"/>
                <w:sz w:val="20"/>
              </w:rPr>
            </w:pPr>
            <w:r w:rsidRPr="00BD1982">
              <w:rPr>
                <w:rFonts w:ascii="HelveticaNeueLT Std" w:hAnsi="HelveticaNeueLT Std"/>
                <w:sz w:val="20"/>
              </w:rPr>
              <w:t>enough tissues and bins are available to support pupils and staff to follow this</w:t>
            </w:r>
            <w:r>
              <w:rPr>
                <w:rFonts w:ascii="HelveticaNeueLT Std" w:hAnsi="HelveticaNeueLT Std"/>
                <w:sz w:val="20"/>
              </w:rPr>
              <w:t xml:space="preserve"> </w:t>
            </w:r>
            <w:r w:rsidRPr="00BD1982">
              <w:rPr>
                <w:rFonts w:ascii="HelveticaNeueLT Std" w:hAnsi="HelveticaNeueLT Std"/>
                <w:sz w:val="20"/>
              </w:rPr>
              <w:t xml:space="preserve">routine. As with hand cleaning, ensure </w:t>
            </w:r>
            <w:r w:rsidR="00144C8D">
              <w:rPr>
                <w:rFonts w:ascii="HelveticaNeueLT Std" w:hAnsi="HelveticaNeueLT Std"/>
                <w:sz w:val="20"/>
              </w:rPr>
              <w:t xml:space="preserve">the </w:t>
            </w:r>
            <w:r w:rsidR="005C6007">
              <w:rPr>
                <w:rFonts w:ascii="HelveticaNeueLT Std" w:hAnsi="HelveticaNeueLT Std"/>
                <w:sz w:val="20"/>
              </w:rPr>
              <w:t>youn</w:t>
            </w:r>
            <w:r w:rsidRPr="00BD1982">
              <w:rPr>
                <w:rFonts w:ascii="HelveticaNeueLT Std" w:hAnsi="HelveticaNeueLT Std"/>
                <w:sz w:val="20"/>
              </w:rPr>
              <w:t>ger pupils and those with</w:t>
            </w:r>
            <w:r>
              <w:rPr>
                <w:rFonts w:ascii="HelveticaNeueLT Std" w:hAnsi="HelveticaNeueLT Std"/>
                <w:sz w:val="20"/>
              </w:rPr>
              <w:t xml:space="preserve"> </w:t>
            </w:r>
            <w:r w:rsidRPr="00BD1982">
              <w:rPr>
                <w:rFonts w:ascii="HelveticaNeueLT Std" w:hAnsi="HelveticaNeueLT Std"/>
                <w:sz w:val="20"/>
              </w:rPr>
              <w:t>complex needs are helped to get this right, and all pupils understand that this is now</w:t>
            </w:r>
            <w:r>
              <w:rPr>
                <w:rFonts w:ascii="HelveticaNeueLT Std" w:hAnsi="HelveticaNeueLT Std"/>
                <w:sz w:val="20"/>
              </w:rPr>
              <w:t xml:space="preserve"> </w:t>
            </w:r>
            <w:r w:rsidRPr="00BD1982">
              <w:rPr>
                <w:rFonts w:ascii="HelveticaNeueLT Std" w:hAnsi="HelveticaNeueLT Std"/>
                <w:sz w:val="20"/>
              </w:rPr>
              <w:t xml:space="preserve">part of how the setting operates. </w:t>
            </w:r>
            <w:hyperlink r:id="rId15" w:history="1">
              <w:r w:rsidRPr="00FC31B3">
                <w:rPr>
                  <w:rStyle w:val="Hyperlink"/>
                  <w:rFonts w:ascii="HelveticaNeueLT Std" w:hAnsi="HelveticaNeueLT Std"/>
                  <w:sz w:val="20"/>
                </w:rPr>
                <w:t>The e-Bug coronavirus (COVID-19)</w:t>
              </w:r>
              <w:r w:rsidR="005C6007" w:rsidRPr="00FC31B3">
                <w:rPr>
                  <w:rStyle w:val="Hyperlink"/>
                  <w:rFonts w:ascii="HelveticaNeueLT Std" w:hAnsi="HelveticaNeueLT Std"/>
                  <w:sz w:val="20"/>
                </w:rPr>
                <w:t xml:space="preserve"> </w:t>
              </w:r>
              <w:r w:rsidRPr="00FC31B3">
                <w:rPr>
                  <w:rStyle w:val="Hyperlink"/>
                  <w:rFonts w:ascii="HelveticaNeueLT Std" w:hAnsi="HelveticaNeueLT Std"/>
                  <w:sz w:val="20"/>
                </w:rPr>
                <w:t>website</w:t>
              </w:r>
            </w:hyperlink>
            <w:r w:rsidRPr="00BD1982">
              <w:rPr>
                <w:rFonts w:ascii="HelveticaNeueLT Std" w:hAnsi="HelveticaNeueLT Std"/>
                <w:sz w:val="20"/>
              </w:rPr>
              <w:t xml:space="preserve"> contains free resources for schools, including materials to encourage good</w:t>
            </w:r>
            <w:r>
              <w:rPr>
                <w:rFonts w:ascii="HelveticaNeueLT Std" w:hAnsi="HelveticaNeueLT Std"/>
                <w:sz w:val="20"/>
              </w:rPr>
              <w:t xml:space="preserve"> </w:t>
            </w:r>
            <w:r w:rsidRPr="00BD1982">
              <w:rPr>
                <w:rFonts w:ascii="HelveticaNeueLT Std" w:hAnsi="HelveticaNeueLT Std"/>
                <w:sz w:val="20"/>
              </w:rPr>
              <w:t>hand and respiratory hygiene.</w:t>
            </w:r>
            <w:r>
              <w:rPr>
                <w:rFonts w:ascii="HelveticaNeueLT Std" w:hAnsi="HelveticaNeueLT Std"/>
                <w:sz w:val="20"/>
              </w:rPr>
              <w:t xml:space="preserve"> </w:t>
            </w:r>
          </w:p>
          <w:p w14:paraId="18FAEAEA" w14:textId="1E55DC6C" w:rsidR="00B706D4" w:rsidRPr="00BD1982" w:rsidRDefault="00B706D4" w:rsidP="00B706D4">
            <w:pPr>
              <w:autoSpaceDE w:val="0"/>
              <w:autoSpaceDN w:val="0"/>
              <w:adjustRightInd w:val="0"/>
              <w:rPr>
                <w:rFonts w:ascii="HelveticaNeueLT Std" w:hAnsi="HelveticaNeueLT Std"/>
                <w:sz w:val="20"/>
              </w:rPr>
            </w:pPr>
            <w:r w:rsidRPr="00BD1982">
              <w:rPr>
                <w:rFonts w:ascii="HelveticaNeueLT Std" w:hAnsi="HelveticaNeueLT Std"/>
                <w:sz w:val="20"/>
              </w:rPr>
              <w:lastRenderedPageBreak/>
              <w:t>Some pupils with complex needs will struggle to maintain as good respiratory</w:t>
            </w:r>
            <w:r>
              <w:rPr>
                <w:rFonts w:ascii="HelveticaNeueLT Std" w:hAnsi="HelveticaNeueLT Std"/>
                <w:sz w:val="20"/>
              </w:rPr>
              <w:t xml:space="preserve"> </w:t>
            </w:r>
            <w:r w:rsidRPr="00BD1982">
              <w:rPr>
                <w:rFonts w:ascii="HelveticaNeueLT Std" w:hAnsi="HelveticaNeueLT Std"/>
                <w:sz w:val="20"/>
              </w:rPr>
              <w:t>hygiene as their peers, for example those who spit uncontrollably or use saliva as a</w:t>
            </w:r>
            <w:r>
              <w:rPr>
                <w:rFonts w:ascii="HelveticaNeueLT Std" w:hAnsi="HelveticaNeueLT Std"/>
                <w:sz w:val="20"/>
              </w:rPr>
              <w:t xml:space="preserve"> </w:t>
            </w:r>
            <w:r w:rsidRPr="00BD1982">
              <w:rPr>
                <w:rFonts w:ascii="HelveticaNeueLT Std" w:hAnsi="HelveticaNeueLT Std"/>
                <w:sz w:val="20"/>
              </w:rPr>
              <w:t xml:space="preserve">sensory stimulant. This should be considered in risk assessments </w:t>
            </w:r>
            <w:proofErr w:type="gramStart"/>
            <w:r w:rsidRPr="00BD1982">
              <w:rPr>
                <w:rFonts w:ascii="HelveticaNeueLT Std" w:hAnsi="HelveticaNeueLT Std"/>
                <w:sz w:val="20"/>
              </w:rPr>
              <w:t>in order to</w:t>
            </w:r>
            <w:proofErr w:type="gramEnd"/>
            <w:r>
              <w:rPr>
                <w:rFonts w:ascii="HelveticaNeueLT Std" w:hAnsi="HelveticaNeueLT Std"/>
                <w:sz w:val="20"/>
              </w:rPr>
              <w:t xml:space="preserve"> </w:t>
            </w:r>
            <w:r w:rsidRPr="00BD1982">
              <w:rPr>
                <w:rFonts w:ascii="HelveticaNeueLT Std" w:hAnsi="HelveticaNeueLT Std"/>
                <w:sz w:val="20"/>
              </w:rPr>
              <w:t>support</w:t>
            </w:r>
            <w:r>
              <w:rPr>
                <w:rFonts w:ascii="HelveticaNeueLT Std" w:hAnsi="HelveticaNeueLT Std"/>
                <w:sz w:val="20"/>
              </w:rPr>
              <w:t xml:space="preserve"> </w:t>
            </w:r>
            <w:r w:rsidRPr="00BD1982">
              <w:rPr>
                <w:rFonts w:ascii="HelveticaNeueLT Std" w:hAnsi="HelveticaNeueLT Std"/>
                <w:sz w:val="20"/>
              </w:rPr>
              <w:t>these pupils and the staff working with them and is not a reason to deny these pupils</w:t>
            </w:r>
            <w:r>
              <w:rPr>
                <w:rFonts w:ascii="HelveticaNeueLT Std" w:hAnsi="HelveticaNeueLT Std"/>
                <w:sz w:val="20"/>
              </w:rPr>
              <w:t xml:space="preserve"> </w:t>
            </w:r>
            <w:r w:rsidRPr="00BD1982">
              <w:rPr>
                <w:rFonts w:ascii="HelveticaNeueLT Std" w:hAnsi="HelveticaNeueLT Std"/>
                <w:sz w:val="20"/>
              </w:rPr>
              <w:t>face-to-face education.</w:t>
            </w:r>
          </w:p>
        </w:tc>
        <w:tc>
          <w:tcPr>
            <w:tcW w:w="284" w:type="dxa"/>
          </w:tcPr>
          <w:p w14:paraId="6D12CBF3" w14:textId="15178352" w:rsidR="00B706D4" w:rsidRPr="006F16A3" w:rsidRDefault="00B706D4" w:rsidP="00B706D4">
            <w:pPr>
              <w:rPr>
                <w:rFonts w:ascii="HelveticaNeueLT Std" w:hAnsi="HelveticaNeueLT Std"/>
                <w:sz w:val="20"/>
              </w:rPr>
            </w:pPr>
          </w:p>
        </w:tc>
        <w:tc>
          <w:tcPr>
            <w:tcW w:w="283" w:type="dxa"/>
            <w:shd w:val="clear" w:color="auto" w:fill="auto"/>
          </w:tcPr>
          <w:p w14:paraId="05272B48" w14:textId="7D21CF38" w:rsidR="00B706D4" w:rsidRPr="006F16A3" w:rsidRDefault="00B706D4" w:rsidP="00B706D4">
            <w:pPr>
              <w:rPr>
                <w:rFonts w:ascii="HelveticaNeueLT Std" w:hAnsi="HelveticaNeueLT Std"/>
                <w:sz w:val="20"/>
              </w:rPr>
            </w:pPr>
          </w:p>
        </w:tc>
        <w:tc>
          <w:tcPr>
            <w:tcW w:w="426" w:type="dxa"/>
            <w:shd w:val="clear" w:color="auto" w:fill="auto"/>
          </w:tcPr>
          <w:p w14:paraId="4AB42254" w14:textId="49A5EA7E" w:rsidR="00B706D4" w:rsidRPr="00BC7A6F" w:rsidRDefault="00B706D4" w:rsidP="00B706D4">
            <w:pPr>
              <w:rPr>
                <w:rFonts w:ascii="HelveticaNeueLT Std" w:hAnsi="HelveticaNeueLT Std"/>
                <w:sz w:val="18"/>
                <w:szCs w:val="18"/>
              </w:rPr>
            </w:pPr>
          </w:p>
        </w:tc>
        <w:tc>
          <w:tcPr>
            <w:tcW w:w="3118" w:type="dxa"/>
            <w:shd w:val="clear" w:color="auto" w:fill="auto"/>
          </w:tcPr>
          <w:p w14:paraId="7B95BAB1" w14:textId="43FFDBF4" w:rsidR="00B706D4" w:rsidRPr="00AB0F31" w:rsidRDefault="00B706D4" w:rsidP="00B706D4">
            <w:pPr>
              <w:rPr>
                <w:rFonts w:ascii="HelveticaNeueLT Std" w:hAnsi="HelveticaNeueLT Std"/>
                <w:sz w:val="20"/>
              </w:rPr>
            </w:pPr>
          </w:p>
        </w:tc>
        <w:tc>
          <w:tcPr>
            <w:tcW w:w="284" w:type="dxa"/>
            <w:shd w:val="clear" w:color="auto" w:fill="auto"/>
          </w:tcPr>
          <w:p w14:paraId="3A2811C3" w14:textId="75A487EF" w:rsidR="00B706D4" w:rsidRPr="006F16A3" w:rsidRDefault="00B706D4" w:rsidP="00B706D4">
            <w:pPr>
              <w:rPr>
                <w:rFonts w:ascii="HelveticaNeueLT Std" w:hAnsi="HelveticaNeueLT Std"/>
                <w:sz w:val="20"/>
              </w:rPr>
            </w:pPr>
          </w:p>
        </w:tc>
        <w:tc>
          <w:tcPr>
            <w:tcW w:w="283" w:type="dxa"/>
            <w:shd w:val="clear" w:color="auto" w:fill="auto"/>
          </w:tcPr>
          <w:p w14:paraId="2E3E2A40" w14:textId="191FD7BF" w:rsidR="00B706D4" w:rsidRPr="006F16A3" w:rsidRDefault="00B706D4" w:rsidP="00B706D4">
            <w:pPr>
              <w:rPr>
                <w:rFonts w:ascii="HelveticaNeueLT Std" w:hAnsi="HelveticaNeueLT Std"/>
                <w:sz w:val="20"/>
              </w:rPr>
            </w:pPr>
          </w:p>
        </w:tc>
        <w:tc>
          <w:tcPr>
            <w:tcW w:w="425" w:type="dxa"/>
            <w:shd w:val="clear" w:color="auto" w:fill="auto"/>
          </w:tcPr>
          <w:p w14:paraId="21E7ACDF" w14:textId="604383B0" w:rsidR="00B706D4" w:rsidRPr="006F16A3" w:rsidRDefault="00B706D4" w:rsidP="00B706D4">
            <w:pPr>
              <w:rPr>
                <w:rFonts w:ascii="HelveticaNeueLT Std" w:hAnsi="HelveticaNeueLT Std"/>
                <w:sz w:val="20"/>
              </w:rPr>
            </w:pPr>
          </w:p>
        </w:tc>
        <w:tc>
          <w:tcPr>
            <w:tcW w:w="1134" w:type="dxa"/>
          </w:tcPr>
          <w:p w14:paraId="4FDFB5C3" w14:textId="580EEA59" w:rsidR="00B706D4" w:rsidRPr="006F16A3" w:rsidRDefault="00B706D4" w:rsidP="00B706D4">
            <w:pPr>
              <w:rPr>
                <w:rFonts w:ascii="HelveticaNeueLT Std" w:hAnsi="HelveticaNeueLT Std"/>
                <w:sz w:val="20"/>
              </w:rPr>
            </w:pPr>
          </w:p>
        </w:tc>
        <w:tc>
          <w:tcPr>
            <w:tcW w:w="1276" w:type="dxa"/>
          </w:tcPr>
          <w:p w14:paraId="544CD002" w14:textId="54246B82" w:rsidR="00B706D4" w:rsidRPr="006F16A3" w:rsidRDefault="00B706D4" w:rsidP="00B706D4">
            <w:pPr>
              <w:rPr>
                <w:rFonts w:ascii="HelveticaNeueLT Std" w:hAnsi="HelveticaNeueLT Std"/>
                <w:sz w:val="20"/>
              </w:rPr>
            </w:pPr>
          </w:p>
        </w:tc>
      </w:tr>
      <w:tr w:rsidR="00B706D4" w:rsidRPr="006F16A3" w14:paraId="197E7EFA" w14:textId="77777777" w:rsidTr="005C1FF1">
        <w:trPr>
          <w:trHeight w:val="899"/>
        </w:trPr>
        <w:tc>
          <w:tcPr>
            <w:tcW w:w="562" w:type="dxa"/>
          </w:tcPr>
          <w:p w14:paraId="77C5F1D8" w14:textId="77777777" w:rsidR="00B706D4" w:rsidRPr="00CB0032" w:rsidRDefault="00B706D4" w:rsidP="00B706D4">
            <w:pPr>
              <w:jc w:val="center"/>
              <w:rPr>
                <w:rFonts w:ascii="HelveticaNeueLT Std" w:hAnsi="HelveticaNeueLT Std"/>
                <w:b/>
                <w:bCs/>
                <w:sz w:val="20"/>
              </w:rPr>
            </w:pPr>
          </w:p>
          <w:p w14:paraId="7FDBF40F" w14:textId="4F02E635" w:rsidR="00B706D4" w:rsidRPr="00CB0032" w:rsidRDefault="00B706D4" w:rsidP="00B706D4">
            <w:pPr>
              <w:jc w:val="center"/>
              <w:rPr>
                <w:rFonts w:ascii="HelveticaNeueLT Std" w:hAnsi="HelveticaNeueLT Std"/>
                <w:b/>
                <w:bCs/>
                <w:sz w:val="20"/>
              </w:rPr>
            </w:pPr>
            <w:r>
              <w:rPr>
                <w:rFonts w:ascii="HelveticaNeueLT Std" w:hAnsi="HelveticaNeueLT Std"/>
                <w:b/>
                <w:bCs/>
                <w:sz w:val="20"/>
              </w:rPr>
              <w:t>7</w:t>
            </w:r>
          </w:p>
          <w:p w14:paraId="342EE8BF" w14:textId="77777777" w:rsidR="00B706D4" w:rsidRPr="00CB0032" w:rsidRDefault="00B706D4" w:rsidP="00B706D4">
            <w:pPr>
              <w:jc w:val="center"/>
              <w:rPr>
                <w:rFonts w:ascii="HelveticaNeueLT Std" w:hAnsi="HelveticaNeueLT Std"/>
                <w:b/>
                <w:bCs/>
                <w:sz w:val="20"/>
              </w:rPr>
            </w:pPr>
          </w:p>
        </w:tc>
        <w:tc>
          <w:tcPr>
            <w:tcW w:w="1418" w:type="dxa"/>
          </w:tcPr>
          <w:p w14:paraId="06A3C6A0" w14:textId="24E808E9" w:rsidR="00B706D4" w:rsidRPr="006F16A3" w:rsidRDefault="00B706D4" w:rsidP="00B706D4">
            <w:pPr>
              <w:rPr>
                <w:rFonts w:ascii="HelveticaNeueLT Std" w:hAnsi="HelveticaNeueLT Std"/>
                <w:sz w:val="20"/>
              </w:rPr>
            </w:pPr>
            <w:r w:rsidRPr="00A756AB">
              <w:rPr>
                <w:rFonts w:ascii="HelveticaNeueLT Std" w:hAnsi="HelveticaNeueLT Std"/>
                <w:sz w:val="20"/>
              </w:rPr>
              <w:t>Infection of Covid-19 Virus</w:t>
            </w:r>
          </w:p>
        </w:tc>
        <w:tc>
          <w:tcPr>
            <w:tcW w:w="1417" w:type="dxa"/>
          </w:tcPr>
          <w:p w14:paraId="003FF79F" w14:textId="74AA99E6" w:rsidR="00B706D4" w:rsidRPr="006F16A3" w:rsidRDefault="00B706D4" w:rsidP="00B706D4">
            <w:pPr>
              <w:rPr>
                <w:rFonts w:ascii="HelveticaNeueLT Std" w:hAnsi="HelveticaNeueLT Std"/>
                <w:sz w:val="20"/>
              </w:rPr>
            </w:pPr>
            <w:r w:rsidRPr="00A756AB">
              <w:rPr>
                <w:rFonts w:ascii="HelveticaNeueLT Std" w:hAnsi="HelveticaNeueLT Std"/>
                <w:sz w:val="20"/>
              </w:rPr>
              <w:t>Staff, Students Visitors, contractors.</w:t>
            </w:r>
          </w:p>
        </w:tc>
        <w:tc>
          <w:tcPr>
            <w:tcW w:w="1560" w:type="dxa"/>
          </w:tcPr>
          <w:p w14:paraId="310B40F7" w14:textId="4FDF02CA" w:rsidR="00B706D4" w:rsidRPr="006F16A3" w:rsidRDefault="00B706D4" w:rsidP="00B706D4">
            <w:pPr>
              <w:rPr>
                <w:rFonts w:ascii="HelveticaNeueLT Std" w:hAnsi="HelveticaNeueLT Std"/>
                <w:sz w:val="20"/>
              </w:rPr>
            </w:pPr>
            <w:r w:rsidRPr="00A756AB">
              <w:rPr>
                <w:rFonts w:ascii="HelveticaNeueLT Std" w:hAnsi="HelveticaNeueLT Std"/>
                <w:sz w:val="20"/>
              </w:rPr>
              <w:t>Ill health, possible long term health effects, possible fatality</w:t>
            </w:r>
          </w:p>
        </w:tc>
        <w:tc>
          <w:tcPr>
            <w:tcW w:w="3089" w:type="dxa"/>
          </w:tcPr>
          <w:p w14:paraId="591C883D" w14:textId="77777777" w:rsidR="00B706D4" w:rsidRPr="0030261C" w:rsidRDefault="00B706D4" w:rsidP="00B706D4">
            <w:pPr>
              <w:autoSpaceDE w:val="0"/>
              <w:autoSpaceDN w:val="0"/>
              <w:adjustRightInd w:val="0"/>
              <w:rPr>
                <w:rFonts w:ascii="HelveticaNeueLT Std" w:hAnsi="HelveticaNeueLT Std" w:cs="CIDFont+F1"/>
                <w:b/>
                <w:bCs/>
                <w:sz w:val="20"/>
                <w:lang w:eastAsia="en-GB"/>
              </w:rPr>
            </w:pPr>
            <w:r w:rsidRPr="0030261C">
              <w:rPr>
                <w:rFonts w:ascii="HelveticaNeueLT Std" w:hAnsi="HelveticaNeueLT Std" w:cs="CIDFont+F1"/>
                <w:b/>
                <w:bCs/>
                <w:sz w:val="20"/>
                <w:lang w:eastAsia="en-GB"/>
              </w:rPr>
              <w:t>Maintain enhanced cleaning, including cleaning frequently</w:t>
            </w:r>
          </w:p>
          <w:p w14:paraId="36A383F9" w14:textId="77777777" w:rsidR="00B706D4" w:rsidRPr="0030261C" w:rsidRDefault="00B706D4" w:rsidP="00B706D4">
            <w:pPr>
              <w:autoSpaceDE w:val="0"/>
              <w:autoSpaceDN w:val="0"/>
              <w:adjustRightInd w:val="0"/>
              <w:rPr>
                <w:rFonts w:ascii="HelveticaNeueLT Std" w:hAnsi="HelveticaNeueLT Std" w:cs="CIDFont+F1"/>
                <w:b/>
                <w:bCs/>
                <w:sz w:val="20"/>
                <w:lang w:eastAsia="en-GB"/>
              </w:rPr>
            </w:pPr>
            <w:r w:rsidRPr="0030261C">
              <w:rPr>
                <w:rFonts w:ascii="HelveticaNeueLT Std" w:hAnsi="HelveticaNeueLT Std" w:cs="CIDFont+F1"/>
                <w:b/>
                <w:bCs/>
                <w:sz w:val="20"/>
                <w:lang w:eastAsia="en-GB"/>
              </w:rPr>
              <w:t>touched surfaces often, using standard products, such as</w:t>
            </w:r>
          </w:p>
          <w:p w14:paraId="2A905ACF" w14:textId="77777777" w:rsidR="00B706D4" w:rsidRDefault="00B706D4" w:rsidP="00B706D4">
            <w:pPr>
              <w:autoSpaceDE w:val="0"/>
              <w:autoSpaceDN w:val="0"/>
              <w:adjustRightInd w:val="0"/>
              <w:rPr>
                <w:rFonts w:ascii="HelveticaNeueLT Std" w:hAnsi="HelveticaNeueLT Std" w:cs="CIDFont+F1"/>
                <w:b/>
                <w:bCs/>
                <w:sz w:val="20"/>
                <w:lang w:eastAsia="en-GB"/>
              </w:rPr>
            </w:pPr>
            <w:r w:rsidRPr="0030261C">
              <w:rPr>
                <w:rFonts w:ascii="HelveticaNeueLT Std" w:hAnsi="HelveticaNeueLT Std" w:cs="CIDFont+F1"/>
                <w:b/>
                <w:bCs/>
                <w:sz w:val="20"/>
                <w:lang w:eastAsia="en-GB"/>
              </w:rPr>
              <w:t>detergents</w:t>
            </w:r>
          </w:p>
          <w:p w14:paraId="1C7A3101" w14:textId="77777777" w:rsidR="00B706D4" w:rsidRDefault="00B706D4" w:rsidP="00B706D4">
            <w:pPr>
              <w:autoSpaceDE w:val="0"/>
              <w:autoSpaceDN w:val="0"/>
              <w:adjustRightInd w:val="0"/>
              <w:rPr>
                <w:rFonts w:ascii="HelveticaNeueLT Std" w:hAnsi="HelveticaNeueLT Std" w:cs="CIDFont+F1"/>
                <w:b/>
                <w:bCs/>
                <w:sz w:val="20"/>
                <w:lang w:eastAsia="en-GB"/>
              </w:rPr>
            </w:pPr>
          </w:p>
          <w:p w14:paraId="19F542CC" w14:textId="3AE762D7" w:rsidR="00B706D4" w:rsidRPr="0030261C" w:rsidRDefault="00B706D4" w:rsidP="00B706D4">
            <w:pPr>
              <w:autoSpaceDE w:val="0"/>
              <w:autoSpaceDN w:val="0"/>
              <w:adjustRightInd w:val="0"/>
              <w:rPr>
                <w:rFonts w:ascii="HelveticaNeueLT Std" w:hAnsi="HelveticaNeueLT Std"/>
                <w:sz w:val="20"/>
              </w:rPr>
            </w:pPr>
            <w:r w:rsidRPr="0030261C">
              <w:rPr>
                <w:rFonts w:ascii="HelveticaNeueLT Std" w:hAnsi="HelveticaNeueLT Std"/>
                <w:sz w:val="20"/>
              </w:rPr>
              <w:t>In line with the risk assessment and timetabling of the day, put in place and maintain</w:t>
            </w:r>
            <w:r>
              <w:rPr>
                <w:rFonts w:ascii="HelveticaNeueLT Std" w:hAnsi="HelveticaNeueLT Std"/>
                <w:sz w:val="20"/>
              </w:rPr>
              <w:t xml:space="preserve"> </w:t>
            </w:r>
            <w:r w:rsidRPr="0030261C">
              <w:rPr>
                <w:rFonts w:ascii="HelveticaNeueLT Std" w:hAnsi="HelveticaNeueLT Std"/>
                <w:sz w:val="20"/>
              </w:rPr>
              <w:t>an enhanced cleaning schedule. This should include:</w:t>
            </w:r>
          </w:p>
          <w:p w14:paraId="1904FC6A" w14:textId="5E402FC3" w:rsidR="00B706D4" w:rsidRPr="0030261C" w:rsidRDefault="00B706D4" w:rsidP="00B706D4">
            <w:pPr>
              <w:pStyle w:val="ListParagraph"/>
              <w:numPr>
                <w:ilvl w:val="0"/>
                <w:numId w:val="9"/>
              </w:numPr>
              <w:autoSpaceDE w:val="0"/>
              <w:autoSpaceDN w:val="0"/>
              <w:adjustRightInd w:val="0"/>
              <w:ind w:left="172" w:hanging="172"/>
              <w:rPr>
                <w:rFonts w:ascii="HelveticaNeueLT Std" w:hAnsi="HelveticaNeueLT Std"/>
                <w:sz w:val="20"/>
              </w:rPr>
            </w:pPr>
            <w:r w:rsidRPr="0030261C">
              <w:rPr>
                <w:rFonts w:ascii="HelveticaNeueLT Std" w:hAnsi="HelveticaNeueLT Std"/>
                <w:sz w:val="20"/>
              </w:rPr>
              <w:t>more frequent cleaning of rooms or shared areas that are used by different</w:t>
            </w:r>
            <w:r>
              <w:rPr>
                <w:rFonts w:ascii="HelveticaNeueLT Std" w:hAnsi="HelveticaNeueLT Std"/>
                <w:sz w:val="20"/>
              </w:rPr>
              <w:t xml:space="preserve"> </w:t>
            </w:r>
            <w:r w:rsidRPr="0030261C">
              <w:rPr>
                <w:rFonts w:ascii="HelveticaNeueLT Std" w:hAnsi="HelveticaNeueLT Std"/>
                <w:sz w:val="20"/>
              </w:rPr>
              <w:t>groups</w:t>
            </w:r>
          </w:p>
          <w:p w14:paraId="6F5431DE" w14:textId="77777777" w:rsidR="00B706D4" w:rsidRPr="0030261C" w:rsidRDefault="00B706D4" w:rsidP="00B706D4">
            <w:pPr>
              <w:pStyle w:val="ListParagraph"/>
              <w:numPr>
                <w:ilvl w:val="0"/>
                <w:numId w:val="9"/>
              </w:numPr>
              <w:autoSpaceDE w:val="0"/>
              <w:autoSpaceDN w:val="0"/>
              <w:adjustRightInd w:val="0"/>
              <w:ind w:left="172" w:hanging="172"/>
              <w:rPr>
                <w:rFonts w:ascii="HelveticaNeueLT Std" w:hAnsi="HelveticaNeueLT Std"/>
                <w:sz w:val="20"/>
              </w:rPr>
            </w:pPr>
            <w:r w:rsidRPr="0030261C">
              <w:rPr>
                <w:rFonts w:ascii="HelveticaNeueLT Std" w:hAnsi="HelveticaNeueLT Std"/>
                <w:sz w:val="20"/>
              </w:rPr>
              <w:t>frequently touched surfaces being cleaned more often than normal</w:t>
            </w:r>
          </w:p>
          <w:p w14:paraId="0C09F6CE" w14:textId="77777777" w:rsidR="00B706D4" w:rsidRPr="0030261C" w:rsidRDefault="00B706D4" w:rsidP="00B706D4">
            <w:pPr>
              <w:pStyle w:val="ListParagraph"/>
              <w:numPr>
                <w:ilvl w:val="0"/>
                <w:numId w:val="9"/>
              </w:numPr>
              <w:autoSpaceDE w:val="0"/>
              <w:autoSpaceDN w:val="0"/>
              <w:adjustRightInd w:val="0"/>
              <w:ind w:left="172" w:hanging="172"/>
              <w:rPr>
                <w:rFonts w:ascii="HelveticaNeueLT Std" w:hAnsi="HelveticaNeueLT Std"/>
                <w:sz w:val="20"/>
              </w:rPr>
            </w:pPr>
            <w:r w:rsidRPr="0030261C">
              <w:rPr>
                <w:rFonts w:ascii="HelveticaNeueLT Std" w:hAnsi="HelveticaNeueLT Std"/>
                <w:sz w:val="20"/>
              </w:rPr>
              <w:t>cleaning toilets regularly</w:t>
            </w:r>
          </w:p>
          <w:p w14:paraId="754DF8B3" w14:textId="77777777" w:rsidR="00B706D4" w:rsidRPr="0030261C" w:rsidRDefault="00B706D4" w:rsidP="00B706D4">
            <w:pPr>
              <w:pStyle w:val="ListParagraph"/>
              <w:numPr>
                <w:ilvl w:val="0"/>
                <w:numId w:val="9"/>
              </w:numPr>
              <w:autoSpaceDE w:val="0"/>
              <w:autoSpaceDN w:val="0"/>
              <w:adjustRightInd w:val="0"/>
              <w:ind w:left="172" w:hanging="172"/>
              <w:rPr>
                <w:rFonts w:ascii="HelveticaNeueLT Std" w:hAnsi="HelveticaNeueLT Std"/>
                <w:sz w:val="20"/>
              </w:rPr>
            </w:pPr>
            <w:r w:rsidRPr="0030261C">
              <w:rPr>
                <w:rFonts w:ascii="HelveticaNeueLT Std" w:hAnsi="HelveticaNeueLT Std"/>
                <w:sz w:val="20"/>
              </w:rPr>
              <w:t>encouraging pupils to wash their hands thoroughly after using the toilet</w:t>
            </w:r>
          </w:p>
          <w:p w14:paraId="4B4AF040" w14:textId="4265DAA3" w:rsidR="00B706D4" w:rsidRDefault="00B706D4" w:rsidP="00B706D4">
            <w:pPr>
              <w:pStyle w:val="ListParagraph"/>
              <w:numPr>
                <w:ilvl w:val="0"/>
                <w:numId w:val="9"/>
              </w:numPr>
              <w:autoSpaceDE w:val="0"/>
              <w:autoSpaceDN w:val="0"/>
              <w:adjustRightInd w:val="0"/>
              <w:ind w:left="172" w:hanging="172"/>
              <w:rPr>
                <w:rFonts w:ascii="HelveticaNeueLT Std" w:hAnsi="HelveticaNeueLT Std"/>
                <w:sz w:val="20"/>
              </w:rPr>
            </w:pPr>
            <w:r w:rsidRPr="0030261C">
              <w:rPr>
                <w:rFonts w:ascii="HelveticaNeueLT Std" w:hAnsi="HelveticaNeueLT Std"/>
                <w:sz w:val="20"/>
              </w:rPr>
              <w:t xml:space="preserve">if </w:t>
            </w:r>
            <w:r w:rsidR="00236307">
              <w:rPr>
                <w:rFonts w:ascii="HelveticaNeueLT Std" w:hAnsi="HelveticaNeueLT Std"/>
                <w:sz w:val="20"/>
              </w:rPr>
              <w:t>the s</w:t>
            </w:r>
            <w:r w:rsidR="005C6007">
              <w:rPr>
                <w:rFonts w:ascii="HelveticaNeueLT Std" w:hAnsi="HelveticaNeueLT Std"/>
                <w:sz w:val="20"/>
              </w:rPr>
              <w:t>c</w:t>
            </w:r>
            <w:r w:rsidR="00236307">
              <w:rPr>
                <w:rFonts w:ascii="HelveticaNeueLT Std" w:hAnsi="HelveticaNeueLT Std"/>
                <w:sz w:val="20"/>
              </w:rPr>
              <w:t>hool</w:t>
            </w:r>
            <w:r w:rsidRPr="0030261C">
              <w:rPr>
                <w:rFonts w:ascii="HelveticaNeueLT Std" w:hAnsi="HelveticaNeueLT Std"/>
                <w:sz w:val="20"/>
              </w:rPr>
              <w:t xml:space="preserve"> site allows it, allocating different groups their own toilet blocks</w:t>
            </w:r>
          </w:p>
          <w:p w14:paraId="4D2721A4" w14:textId="77777777" w:rsidR="00B706D4" w:rsidRPr="0030261C" w:rsidRDefault="00B706D4" w:rsidP="00B706D4">
            <w:pPr>
              <w:pStyle w:val="ListParagraph"/>
              <w:autoSpaceDE w:val="0"/>
              <w:autoSpaceDN w:val="0"/>
              <w:adjustRightInd w:val="0"/>
              <w:ind w:left="172"/>
              <w:rPr>
                <w:rFonts w:ascii="HelveticaNeueLT Std" w:hAnsi="HelveticaNeueLT Std"/>
                <w:sz w:val="20"/>
              </w:rPr>
            </w:pPr>
          </w:p>
          <w:p w14:paraId="17C81209" w14:textId="30CDD401" w:rsidR="00B706D4" w:rsidRPr="006F16A3" w:rsidRDefault="00B706D4" w:rsidP="00B706D4">
            <w:pPr>
              <w:autoSpaceDE w:val="0"/>
              <w:autoSpaceDN w:val="0"/>
              <w:adjustRightInd w:val="0"/>
              <w:rPr>
                <w:rFonts w:ascii="HelveticaNeueLT Std" w:hAnsi="HelveticaNeueLT Std"/>
                <w:sz w:val="20"/>
              </w:rPr>
            </w:pPr>
            <w:r w:rsidRPr="0030261C">
              <w:rPr>
                <w:rFonts w:ascii="HelveticaNeueLT Std" w:hAnsi="HelveticaNeueLT Std"/>
                <w:sz w:val="20"/>
              </w:rPr>
              <w:t xml:space="preserve">PHE has published </w:t>
            </w:r>
            <w:hyperlink r:id="rId16" w:history="1">
              <w:r w:rsidRPr="002879CF">
                <w:rPr>
                  <w:rStyle w:val="Hyperlink"/>
                  <w:rFonts w:ascii="HelveticaNeueLT Std" w:hAnsi="HelveticaNeueLT Std"/>
                  <w:sz w:val="20"/>
                </w:rPr>
                <w:t xml:space="preserve">guidance on the cleaning of non-healthcare </w:t>
              </w:r>
              <w:r w:rsidRPr="002879CF">
                <w:rPr>
                  <w:rStyle w:val="Hyperlink"/>
                  <w:rFonts w:ascii="HelveticaNeueLT Std" w:hAnsi="HelveticaNeueLT Std"/>
                  <w:sz w:val="20"/>
                </w:rPr>
                <w:lastRenderedPageBreak/>
                <w:t>settings</w:t>
              </w:r>
            </w:hyperlink>
            <w:r w:rsidRPr="0030261C">
              <w:rPr>
                <w:rFonts w:ascii="HelveticaNeueLT Std" w:hAnsi="HelveticaNeueLT Std"/>
                <w:sz w:val="20"/>
              </w:rPr>
              <w:t>. This</w:t>
            </w:r>
            <w:r w:rsidR="005C6007">
              <w:rPr>
                <w:rFonts w:ascii="HelveticaNeueLT Std" w:hAnsi="HelveticaNeueLT Std"/>
                <w:sz w:val="20"/>
              </w:rPr>
              <w:t xml:space="preserve"> </w:t>
            </w:r>
            <w:r w:rsidRPr="0030261C">
              <w:rPr>
                <w:rFonts w:ascii="HelveticaNeueLT Std" w:hAnsi="HelveticaNeueLT Std"/>
                <w:sz w:val="20"/>
              </w:rPr>
              <w:t>contains advice on the general cleaning required in addition to the existing advice on</w:t>
            </w:r>
            <w:r>
              <w:rPr>
                <w:rFonts w:ascii="HelveticaNeueLT Std" w:hAnsi="HelveticaNeueLT Std"/>
                <w:sz w:val="20"/>
              </w:rPr>
              <w:t xml:space="preserve"> </w:t>
            </w:r>
            <w:r w:rsidRPr="0030261C">
              <w:rPr>
                <w:rFonts w:ascii="HelveticaNeueLT Std" w:hAnsi="HelveticaNeueLT Std"/>
                <w:sz w:val="20"/>
              </w:rPr>
              <w:t>cleaning when there is a suspected</w:t>
            </w:r>
            <w:r>
              <w:rPr>
                <w:rFonts w:ascii="HelveticaNeueLT Std" w:hAnsi="HelveticaNeueLT Std"/>
                <w:sz w:val="20"/>
              </w:rPr>
              <w:t xml:space="preserve"> </w:t>
            </w:r>
            <w:r w:rsidRPr="0030261C">
              <w:rPr>
                <w:rFonts w:ascii="HelveticaNeueLT Std" w:hAnsi="HelveticaNeueLT Std"/>
                <w:sz w:val="20"/>
              </w:rPr>
              <w:t>case.</w:t>
            </w:r>
          </w:p>
        </w:tc>
        <w:tc>
          <w:tcPr>
            <w:tcW w:w="284" w:type="dxa"/>
          </w:tcPr>
          <w:p w14:paraId="71689E03" w14:textId="2F8673EE" w:rsidR="00B706D4" w:rsidRPr="006F16A3" w:rsidRDefault="00B706D4" w:rsidP="00B706D4">
            <w:pPr>
              <w:rPr>
                <w:rFonts w:ascii="HelveticaNeueLT Std" w:hAnsi="HelveticaNeueLT Std"/>
                <w:sz w:val="20"/>
              </w:rPr>
            </w:pPr>
          </w:p>
        </w:tc>
        <w:tc>
          <w:tcPr>
            <w:tcW w:w="283" w:type="dxa"/>
            <w:shd w:val="clear" w:color="auto" w:fill="auto"/>
          </w:tcPr>
          <w:p w14:paraId="5582C283" w14:textId="42FE4413" w:rsidR="00B706D4" w:rsidRPr="006F16A3" w:rsidRDefault="00B706D4" w:rsidP="00B706D4">
            <w:pPr>
              <w:rPr>
                <w:rFonts w:ascii="HelveticaNeueLT Std" w:hAnsi="HelveticaNeueLT Std"/>
                <w:sz w:val="20"/>
              </w:rPr>
            </w:pPr>
          </w:p>
        </w:tc>
        <w:tc>
          <w:tcPr>
            <w:tcW w:w="426" w:type="dxa"/>
            <w:shd w:val="clear" w:color="auto" w:fill="auto"/>
          </w:tcPr>
          <w:p w14:paraId="146D0B50" w14:textId="1B2DB17A" w:rsidR="00B706D4" w:rsidRPr="001A5DB4" w:rsidRDefault="00B706D4" w:rsidP="00B706D4">
            <w:pPr>
              <w:rPr>
                <w:rFonts w:ascii="HelveticaNeueLT Std" w:hAnsi="HelveticaNeueLT Std"/>
                <w:sz w:val="18"/>
                <w:szCs w:val="18"/>
              </w:rPr>
            </w:pPr>
          </w:p>
        </w:tc>
        <w:tc>
          <w:tcPr>
            <w:tcW w:w="3118" w:type="dxa"/>
            <w:shd w:val="clear" w:color="auto" w:fill="auto"/>
          </w:tcPr>
          <w:p w14:paraId="3657A8DF" w14:textId="568082FB" w:rsidR="00B706D4" w:rsidRPr="006F16A3" w:rsidRDefault="00B706D4" w:rsidP="00B706D4">
            <w:pPr>
              <w:rPr>
                <w:rFonts w:ascii="HelveticaNeueLT Std" w:hAnsi="HelveticaNeueLT Std"/>
                <w:sz w:val="20"/>
              </w:rPr>
            </w:pPr>
          </w:p>
        </w:tc>
        <w:tc>
          <w:tcPr>
            <w:tcW w:w="284" w:type="dxa"/>
            <w:shd w:val="clear" w:color="auto" w:fill="auto"/>
          </w:tcPr>
          <w:p w14:paraId="5BF63E50" w14:textId="5F302ECE" w:rsidR="00B706D4" w:rsidRPr="006F16A3" w:rsidRDefault="00B706D4" w:rsidP="00B706D4">
            <w:pPr>
              <w:rPr>
                <w:rFonts w:ascii="HelveticaNeueLT Std" w:hAnsi="HelveticaNeueLT Std"/>
                <w:sz w:val="20"/>
              </w:rPr>
            </w:pPr>
          </w:p>
        </w:tc>
        <w:tc>
          <w:tcPr>
            <w:tcW w:w="283" w:type="dxa"/>
            <w:shd w:val="clear" w:color="auto" w:fill="auto"/>
          </w:tcPr>
          <w:p w14:paraId="10C171F6" w14:textId="2A822E1F" w:rsidR="00B706D4" w:rsidRPr="006F16A3" w:rsidRDefault="00B706D4" w:rsidP="00B706D4">
            <w:pPr>
              <w:pStyle w:val="ListParagraph"/>
              <w:numPr>
                <w:ilvl w:val="0"/>
                <w:numId w:val="9"/>
              </w:numPr>
              <w:autoSpaceDE w:val="0"/>
              <w:autoSpaceDN w:val="0"/>
              <w:adjustRightInd w:val="0"/>
              <w:ind w:left="172" w:hanging="172"/>
              <w:rPr>
                <w:rFonts w:ascii="HelveticaNeueLT Std" w:hAnsi="HelveticaNeueLT Std"/>
                <w:sz w:val="20"/>
              </w:rPr>
            </w:pPr>
          </w:p>
        </w:tc>
        <w:tc>
          <w:tcPr>
            <w:tcW w:w="425" w:type="dxa"/>
            <w:shd w:val="clear" w:color="auto" w:fill="auto"/>
          </w:tcPr>
          <w:p w14:paraId="683D973F" w14:textId="6F6C583E" w:rsidR="00B706D4" w:rsidRPr="006F16A3" w:rsidRDefault="00B706D4" w:rsidP="00B706D4">
            <w:pPr>
              <w:jc w:val="center"/>
              <w:rPr>
                <w:rFonts w:ascii="HelveticaNeueLT Std" w:hAnsi="HelveticaNeueLT Std"/>
                <w:sz w:val="20"/>
              </w:rPr>
            </w:pPr>
          </w:p>
        </w:tc>
        <w:tc>
          <w:tcPr>
            <w:tcW w:w="1134" w:type="dxa"/>
          </w:tcPr>
          <w:p w14:paraId="1DE04486" w14:textId="4F414E91" w:rsidR="00B706D4" w:rsidRPr="006F16A3" w:rsidRDefault="00B706D4" w:rsidP="00B706D4">
            <w:pPr>
              <w:rPr>
                <w:rFonts w:ascii="HelveticaNeueLT Std" w:hAnsi="HelveticaNeueLT Std"/>
                <w:sz w:val="20"/>
              </w:rPr>
            </w:pPr>
          </w:p>
        </w:tc>
        <w:tc>
          <w:tcPr>
            <w:tcW w:w="1276" w:type="dxa"/>
          </w:tcPr>
          <w:p w14:paraId="3FB18D17" w14:textId="143D4BAC" w:rsidR="00B706D4" w:rsidRPr="006F16A3" w:rsidRDefault="00B706D4" w:rsidP="00B706D4">
            <w:pPr>
              <w:rPr>
                <w:rFonts w:ascii="HelveticaNeueLT Std" w:hAnsi="HelveticaNeueLT Std"/>
                <w:sz w:val="20"/>
              </w:rPr>
            </w:pPr>
          </w:p>
        </w:tc>
      </w:tr>
      <w:tr w:rsidR="001234D3" w:rsidRPr="006F16A3" w14:paraId="2A332CBB" w14:textId="77777777" w:rsidTr="005C1FF1">
        <w:trPr>
          <w:trHeight w:val="899"/>
        </w:trPr>
        <w:tc>
          <w:tcPr>
            <w:tcW w:w="562" w:type="dxa"/>
          </w:tcPr>
          <w:p w14:paraId="5E766E47" w14:textId="1AB76869" w:rsidR="001234D3" w:rsidRPr="00CB0032" w:rsidRDefault="005C1FF1" w:rsidP="001234D3">
            <w:pPr>
              <w:jc w:val="center"/>
              <w:rPr>
                <w:rFonts w:ascii="HelveticaNeueLT Std" w:hAnsi="HelveticaNeueLT Std"/>
                <w:b/>
                <w:bCs/>
                <w:sz w:val="20"/>
              </w:rPr>
            </w:pPr>
            <w:r>
              <w:rPr>
                <w:rFonts w:ascii="HelveticaNeueLT Std" w:hAnsi="HelveticaNeueLT Std"/>
                <w:b/>
                <w:bCs/>
                <w:sz w:val="20"/>
              </w:rPr>
              <w:t>8</w:t>
            </w:r>
          </w:p>
        </w:tc>
        <w:tc>
          <w:tcPr>
            <w:tcW w:w="1418" w:type="dxa"/>
          </w:tcPr>
          <w:p w14:paraId="007193EE" w14:textId="4D4957D6" w:rsidR="001234D3" w:rsidRPr="006F16A3" w:rsidRDefault="001234D3" w:rsidP="001234D3">
            <w:pPr>
              <w:rPr>
                <w:rFonts w:ascii="HelveticaNeueLT Std" w:hAnsi="HelveticaNeueLT Std"/>
                <w:sz w:val="20"/>
              </w:rPr>
            </w:pPr>
            <w:r w:rsidRPr="00A756AB">
              <w:rPr>
                <w:rFonts w:ascii="HelveticaNeueLT Std" w:hAnsi="HelveticaNeueLT Std"/>
                <w:sz w:val="20"/>
              </w:rPr>
              <w:t>Infection of Covid-19 Virus</w:t>
            </w:r>
          </w:p>
        </w:tc>
        <w:tc>
          <w:tcPr>
            <w:tcW w:w="1417" w:type="dxa"/>
          </w:tcPr>
          <w:p w14:paraId="2044C7C9" w14:textId="11BB9A5E" w:rsidR="001234D3" w:rsidRPr="006F16A3" w:rsidRDefault="001234D3" w:rsidP="001234D3">
            <w:pPr>
              <w:rPr>
                <w:rFonts w:ascii="HelveticaNeueLT Std" w:hAnsi="HelveticaNeueLT Std"/>
                <w:sz w:val="20"/>
              </w:rPr>
            </w:pPr>
            <w:r w:rsidRPr="00A756AB">
              <w:rPr>
                <w:rFonts w:ascii="HelveticaNeueLT Std" w:hAnsi="HelveticaNeueLT Std"/>
                <w:sz w:val="20"/>
              </w:rPr>
              <w:t>Staff, Students Visitors, contractors.</w:t>
            </w:r>
          </w:p>
        </w:tc>
        <w:tc>
          <w:tcPr>
            <w:tcW w:w="1560" w:type="dxa"/>
          </w:tcPr>
          <w:p w14:paraId="09B137F3" w14:textId="651DB1A8" w:rsidR="001234D3" w:rsidRPr="006F16A3" w:rsidRDefault="001234D3" w:rsidP="001234D3">
            <w:pPr>
              <w:rPr>
                <w:rFonts w:ascii="HelveticaNeueLT Std" w:hAnsi="HelveticaNeueLT Std"/>
                <w:sz w:val="20"/>
              </w:rPr>
            </w:pPr>
            <w:r w:rsidRPr="00A756AB">
              <w:rPr>
                <w:rFonts w:ascii="HelveticaNeueLT Std" w:hAnsi="HelveticaNeueLT Std"/>
                <w:sz w:val="20"/>
              </w:rPr>
              <w:t>Ill health, possible long term health effects, possible fatality</w:t>
            </w:r>
          </w:p>
        </w:tc>
        <w:tc>
          <w:tcPr>
            <w:tcW w:w="3089" w:type="dxa"/>
          </w:tcPr>
          <w:p w14:paraId="4642A0B4" w14:textId="77777777" w:rsidR="001234D3" w:rsidRPr="00D01BD5" w:rsidRDefault="001234D3" w:rsidP="001234D3">
            <w:pPr>
              <w:autoSpaceDE w:val="0"/>
              <w:autoSpaceDN w:val="0"/>
              <w:adjustRightInd w:val="0"/>
              <w:rPr>
                <w:rFonts w:ascii="HelveticaNeueLT Std" w:hAnsi="HelveticaNeueLT Std" w:cs="CIDFont+F1"/>
                <w:b/>
                <w:bCs/>
                <w:sz w:val="20"/>
                <w:lang w:eastAsia="en-GB"/>
              </w:rPr>
            </w:pPr>
            <w:r w:rsidRPr="00D01BD5">
              <w:rPr>
                <w:rFonts w:ascii="HelveticaNeueLT Std" w:hAnsi="HelveticaNeueLT Std" w:cs="CIDFont+F1"/>
                <w:b/>
                <w:bCs/>
                <w:sz w:val="20"/>
                <w:lang w:eastAsia="en-GB"/>
              </w:rPr>
              <w:t>Keep occupied spaces well ventilated</w:t>
            </w:r>
          </w:p>
          <w:p w14:paraId="051C02D2" w14:textId="77777777" w:rsidR="001234D3" w:rsidRPr="00D01BD5" w:rsidRDefault="001234D3" w:rsidP="001234D3">
            <w:pPr>
              <w:autoSpaceDE w:val="0"/>
              <w:autoSpaceDN w:val="0"/>
              <w:adjustRightInd w:val="0"/>
              <w:rPr>
                <w:rFonts w:ascii="HelveticaNeueLT Std" w:hAnsi="HelveticaNeueLT Std"/>
                <w:sz w:val="20"/>
              </w:rPr>
            </w:pPr>
            <w:r w:rsidRPr="00D01BD5">
              <w:rPr>
                <w:rFonts w:ascii="HelveticaNeueLT Std" w:hAnsi="HelveticaNeueLT Std"/>
                <w:sz w:val="20"/>
              </w:rPr>
              <w:t>Good ventilation reduces the concentration of the virus in the air, which reduces the</w:t>
            </w:r>
          </w:p>
          <w:p w14:paraId="1EA4D535" w14:textId="77777777" w:rsidR="001234D3" w:rsidRPr="00D01BD5" w:rsidRDefault="001234D3" w:rsidP="001234D3">
            <w:pPr>
              <w:autoSpaceDE w:val="0"/>
              <w:autoSpaceDN w:val="0"/>
              <w:adjustRightInd w:val="0"/>
              <w:rPr>
                <w:rFonts w:ascii="HelveticaNeueLT Std" w:hAnsi="HelveticaNeueLT Std"/>
                <w:sz w:val="20"/>
              </w:rPr>
            </w:pPr>
            <w:r w:rsidRPr="00D01BD5">
              <w:rPr>
                <w:rFonts w:ascii="HelveticaNeueLT Std" w:hAnsi="HelveticaNeueLT Std"/>
                <w:sz w:val="20"/>
              </w:rPr>
              <w:t>risk from airborne transmission. This happens when people breathe in small particles</w:t>
            </w:r>
          </w:p>
          <w:p w14:paraId="34941E75" w14:textId="7B0418B8" w:rsidR="001234D3" w:rsidRPr="00D01BD5" w:rsidRDefault="001234D3" w:rsidP="001234D3">
            <w:pPr>
              <w:autoSpaceDE w:val="0"/>
              <w:autoSpaceDN w:val="0"/>
              <w:adjustRightInd w:val="0"/>
              <w:rPr>
                <w:rFonts w:ascii="HelveticaNeueLT Std" w:hAnsi="HelveticaNeueLT Std"/>
                <w:sz w:val="20"/>
              </w:rPr>
            </w:pPr>
            <w:r w:rsidRPr="00D01BD5">
              <w:rPr>
                <w:rFonts w:ascii="HelveticaNeueLT Std" w:hAnsi="HelveticaNeueLT Std"/>
                <w:sz w:val="20"/>
              </w:rPr>
              <w:t>(aerosols) in the air after someone with the virus has occupied an enclosed area.</w:t>
            </w:r>
          </w:p>
          <w:p w14:paraId="31613DEE" w14:textId="1A8EA51B" w:rsidR="001234D3" w:rsidRPr="00D01BD5" w:rsidRDefault="001234D3" w:rsidP="001234D3">
            <w:pPr>
              <w:autoSpaceDE w:val="0"/>
              <w:autoSpaceDN w:val="0"/>
              <w:adjustRightInd w:val="0"/>
              <w:rPr>
                <w:rFonts w:ascii="HelveticaNeueLT Std" w:hAnsi="HelveticaNeueLT Std"/>
                <w:sz w:val="20"/>
              </w:rPr>
            </w:pPr>
            <w:r w:rsidRPr="00D01BD5">
              <w:rPr>
                <w:rFonts w:ascii="HelveticaNeueLT Std" w:hAnsi="HelveticaNeueLT Std"/>
                <w:sz w:val="20"/>
              </w:rPr>
              <w:t xml:space="preserve">When </w:t>
            </w:r>
            <w:r>
              <w:rPr>
                <w:rFonts w:ascii="HelveticaNeueLT Std" w:hAnsi="HelveticaNeueLT Std"/>
                <w:sz w:val="20"/>
              </w:rPr>
              <w:t>the school</w:t>
            </w:r>
            <w:r w:rsidRPr="00D01BD5">
              <w:rPr>
                <w:rFonts w:ascii="HelveticaNeueLT Std" w:hAnsi="HelveticaNeueLT Std"/>
                <w:sz w:val="20"/>
              </w:rPr>
              <w:t xml:space="preserve"> is in operation, it is important to ensure it is well ventilated and a</w:t>
            </w:r>
          </w:p>
          <w:p w14:paraId="7A919B9D" w14:textId="77777777" w:rsidR="001234D3" w:rsidRPr="00D01BD5" w:rsidRDefault="001234D3" w:rsidP="001234D3">
            <w:pPr>
              <w:autoSpaceDE w:val="0"/>
              <w:autoSpaceDN w:val="0"/>
              <w:adjustRightInd w:val="0"/>
              <w:rPr>
                <w:rFonts w:ascii="HelveticaNeueLT Std" w:hAnsi="HelveticaNeueLT Std"/>
                <w:sz w:val="20"/>
              </w:rPr>
            </w:pPr>
            <w:r w:rsidRPr="00D01BD5">
              <w:rPr>
                <w:rFonts w:ascii="HelveticaNeueLT Std" w:hAnsi="HelveticaNeueLT Std"/>
                <w:sz w:val="20"/>
              </w:rPr>
              <w:t>comfortable teaching environment is maintained.</w:t>
            </w:r>
          </w:p>
          <w:p w14:paraId="782734C7" w14:textId="77777777" w:rsidR="001234D3" w:rsidRDefault="001234D3" w:rsidP="001234D3">
            <w:pPr>
              <w:autoSpaceDE w:val="0"/>
              <w:autoSpaceDN w:val="0"/>
              <w:adjustRightInd w:val="0"/>
              <w:rPr>
                <w:rFonts w:ascii="HelveticaNeueLT Std" w:hAnsi="HelveticaNeueLT Std"/>
                <w:sz w:val="20"/>
              </w:rPr>
            </w:pPr>
            <w:r w:rsidRPr="00D01BD5">
              <w:rPr>
                <w:rFonts w:ascii="HelveticaNeueLT Std" w:hAnsi="HelveticaNeueLT Std"/>
                <w:sz w:val="20"/>
              </w:rPr>
              <w:t>These can be achieved by a variety of measures</w:t>
            </w:r>
            <w:r>
              <w:rPr>
                <w:rFonts w:ascii="CIDFont+F2" w:hAnsi="CIDFont+F2" w:cs="CIDFont+F2"/>
                <w:color w:val="0B0C0C"/>
                <w:sz w:val="24"/>
                <w:szCs w:val="24"/>
                <w:lang w:eastAsia="en-GB"/>
              </w:rPr>
              <w:t xml:space="preserve"> </w:t>
            </w:r>
            <w:r w:rsidRPr="00D01BD5">
              <w:rPr>
                <w:rFonts w:ascii="HelveticaNeueLT Std" w:hAnsi="HelveticaNeueLT Std"/>
                <w:sz w:val="20"/>
              </w:rPr>
              <w:t>including:</w:t>
            </w:r>
          </w:p>
          <w:p w14:paraId="673FCC51" w14:textId="77777777" w:rsidR="001234D3" w:rsidRDefault="001234D3" w:rsidP="001234D3">
            <w:pPr>
              <w:autoSpaceDE w:val="0"/>
              <w:autoSpaceDN w:val="0"/>
              <w:adjustRightInd w:val="0"/>
              <w:rPr>
                <w:rFonts w:ascii="HelveticaNeueLT Std" w:hAnsi="HelveticaNeueLT Std"/>
                <w:sz w:val="20"/>
              </w:rPr>
            </w:pPr>
          </w:p>
          <w:p w14:paraId="3C659D0D" w14:textId="77777777" w:rsidR="001234D3" w:rsidRPr="00D01BD5" w:rsidRDefault="001234D3" w:rsidP="001234D3">
            <w:pPr>
              <w:pStyle w:val="ListParagraph"/>
              <w:numPr>
                <w:ilvl w:val="0"/>
                <w:numId w:val="9"/>
              </w:numPr>
              <w:autoSpaceDE w:val="0"/>
              <w:autoSpaceDN w:val="0"/>
              <w:adjustRightInd w:val="0"/>
              <w:ind w:left="172" w:hanging="172"/>
              <w:rPr>
                <w:rFonts w:ascii="HelveticaNeueLT Std" w:hAnsi="HelveticaNeueLT Std"/>
                <w:sz w:val="20"/>
              </w:rPr>
            </w:pPr>
            <w:r w:rsidRPr="00D01BD5">
              <w:rPr>
                <w:rFonts w:ascii="HelveticaNeueLT Std" w:hAnsi="HelveticaNeueLT Std"/>
                <w:sz w:val="20"/>
              </w:rPr>
              <w:t>mechanical ventilation systems – these should be adjusted to increase the</w:t>
            </w:r>
          </w:p>
          <w:p w14:paraId="2146C288" w14:textId="77777777" w:rsidR="001234D3" w:rsidRPr="00D01BD5" w:rsidRDefault="001234D3" w:rsidP="001234D3">
            <w:pPr>
              <w:pStyle w:val="ListParagraph"/>
              <w:autoSpaceDE w:val="0"/>
              <w:autoSpaceDN w:val="0"/>
              <w:adjustRightInd w:val="0"/>
              <w:ind w:left="172"/>
              <w:rPr>
                <w:rFonts w:ascii="HelveticaNeueLT Std" w:hAnsi="HelveticaNeueLT Std"/>
                <w:sz w:val="20"/>
              </w:rPr>
            </w:pPr>
            <w:r w:rsidRPr="00D01BD5">
              <w:rPr>
                <w:rFonts w:ascii="HelveticaNeueLT Std" w:hAnsi="HelveticaNeueLT Std"/>
                <w:sz w:val="20"/>
              </w:rPr>
              <w:t>ventilation rate wherever possible and checked to confirm that normal</w:t>
            </w:r>
          </w:p>
          <w:p w14:paraId="32A1A7D6" w14:textId="77777777" w:rsidR="001234D3" w:rsidRPr="00D01BD5" w:rsidRDefault="001234D3" w:rsidP="001234D3">
            <w:pPr>
              <w:pStyle w:val="ListParagraph"/>
              <w:autoSpaceDE w:val="0"/>
              <w:autoSpaceDN w:val="0"/>
              <w:adjustRightInd w:val="0"/>
              <w:ind w:left="172"/>
              <w:rPr>
                <w:rFonts w:ascii="HelveticaNeueLT Std" w:hAnsi="HelveticaNeueLT Std"/>
                <w:sz w:val="20"/>
              </w:rPr>
            </w:pPr>
            <w:r w:rsidRPr="00D01BD5">
              <w:rPr>
                <w:rFonts w:ascii="HelveticaNeueLT Std" w:hAnsi="HelveticaNeueLT Std"/>
                <w:sz w:val="20"/>
              </w:rPr>
              <w:t>operation meets current guidance and that only fresh outside air is circulated.</w:t>
            </w:r>
          </w:p>
          <w:p w14:paraId="7EB07AB4" w14:textId="77777777" w:rsidR="001234D3" w:rsidRPr="00D01BD5" w:rsidRDefault="001234D3" w:rsidP="001234D3">
            <w:pPr>
              <w:pStyle w:val="ListParagraph"/>
              <w:autoSpaceDE w:val="0"/>
              <w:autoSpaceDN w:val="0"/>
              <w:adjustRightInd w:val="0"/>
              <w:ind w:left="172"/>
              <w:rPr>
                <w:rFonts w:ascii="HelveticaNeueLT Std" w:hAnsi="HelveticaNeueLT Std"/>
                <w:sz w:val="20"/>
              </w:rPr>
            </w:pPr>
            <w:r w:rsidRPr="00D01BD5">
              <w:rPr>
                <w:rFonts w:ascii="HelveticaNeueLT Std" w:hAnsi="HelveticaNeueLT Std"/>
                <w:sz w:val="20"/>
              </w:rPr>
              <w:t>If possible, systems should be adjusted to full fresh air or, if not, then systems</w:t>
            </w:r>
          </w:p>
          <w:p w14:paraId="536053E9" w14:textId="77777777" w:rsidR="001234D3" w:rsidRPr="00D01BD5" w:rsidRDefault="001234D3" w:rsidP="001234D3">
            <w:pPr>
              <w:pStyle w:val="ListParagraph"/>
              <w:autoSpaceDE w:val="0"/>
              <w:autoSpaceDN w:val="0"/>
              <w:adjustRightInd w:val="0"/>
              <w:ind w:left="172"/>
              <w:rPr>
                <w:rFonts w:ascii="HelveticaNeueLT Std" w:hAnsi="HelveticaNeueLT Std"/>
                <w:sz w:val="20"/>
              </w:rPr>
            </w:pPr>
            <w:r w:rsidRPr="00D01BD5">
              <w:rPr>
                <w:rFonts w:ascii="HelveticaNeueLT Std" w:hAnsi="HelveticaNeueLT Std"/>
                <w:sz w:val="20"/>
              </w:rPr>
              <w:lastRenderedPageBreak/>
              <w:t xml:space="preserve">should be operated as normal </w:t>
            </w:r>
            <w:proofErr w:type="gramStart"/>
            <w:r w:rsidRPr="00D01BD5">
              <w:rPr>
                <w:rFonts w:ascii="HelveticaNeueLT Std" w:hAnsi="HelveticaNeueLT Std"/>
                <w:sz w:val="20"/>
              </w:rPr>
              <w:t>as long as</w:t>
            </w:r>
            <w:proofErr w:type="gramEnd"/>
            <w:r w:rsidRPr="00D01BD5">
              <w:rPr>
                <w:rFonts w:ascii="HelveticaNeueLT Std" w:hAnsi="HelveticaNeueLT Std"/>
                <w:sz w:val="20"/>
              </w:rPr>
              <w:t xml:space="preserve"> they are within a single room and</w:t>
            </w:r>
          </w:p>
          <w:p w14:paraId="317FE9B0" w14:textId="77777777" w:rsidR="001234D3" w:rsidRPr="00D01BD5" w:rsidRDefault="001234D3" w:rsidP="001234D3">
            <w:pPr>
              <w:pStyle w:val="ListParagraph"/>
              <w:autoSpaceDE w:val="0"/>
              <w:autoSpaceDN w:val="0"/>
              <w:adjustRightInd w:val="0"/>
              <w:ind w:left="172"/>
              <w:rPr>
                <w:rFonts w:ascii="HelveticaNeueLT Std" w:hAnsi="HelveticaNeueLT Std"/>
                <w:sz w:val="20"/>
              </w:rPr>
            </w:pPr>
            <w:r w:rsidRPr="00D01BD5">
              <w:rPr>
                <w:rFonts w:ascii="HelveticaNeueLT Std" w:hAnsi="HelveticaNeueLT Std"/>
                <w:sz w:val="20"/>
              </w:rPr>
              <w:t>supplemented by an outdoor air supply</w:t>
            </w:r>
          </w:p>
          <w:p w14:paraId="1334C8D3" w14:textId="77777777" w:rsidR="001234D3" w:rsidRPr="00D01BD5" w:rsidRDefault="001234D3" w:rsidP="001234D3">
            <w:pPr>
              <w:pStyle w:val="ListParagraph"/>
              <w:numPr>
                <w:ilvl w:val="0"/>
                <w:numId w:val="9"/>
              </w:numPr>
              <w:autoSpaceDE w:val="0"/>
              <w:autoSpaceDN w:val="0"/>
              <w:adjustRightInd w:val="0"/>
              <w:ind w:left="172" w:hanging="172"/>
              <w:rPr>
                <w:rFonts w:ascii="HelveticaNeueLT Std" w:hAnsi="HelveticaNeueLT Std"/>
                <w:sz w:val="20"/>
              </w:rPr>
            </w:pPr>
            <w:r w:rsidRPr="00D01BD5">
              <w:rPr>
                <w:rFonts w:ascii="HelveticaNeueLT Std" w:hAnsi="HelveticaNeueLT Std"/>
                <w:sz w:val="20"/>
              </w:rPr>
              <w:t>natural ventilation – opening windows (in cooler weather windows should be</w:t>
            </w:r>
          </w:p>
          <w:p w14:paraId="6B090FDB" w14:textId="77777777" w:rsidR="001234D3" w:rsidRPr="00D01BD5" w:rsidRDefault="001234D3" w:rsidP="001234D3">
            <w:pPr>
              <w:pStyle w:val="ListParagraph"/>
              <w:autoSpaceDE w:val="0"/>
              <w:autoSpaceDN w:val="0"/>
              <w:adjustRightInd w:val="0"/>
              <w:ind w:left="172"/>
              <w:rPr>
                <w:rFonts w:ascii="HelveticaNeueLT Std" w:hAnsi="HelveticaNeueLT Std"/>
                <w:sz w:val="20"/>
              </w:rPr>
            </w:pPr>
            <w:r w:rsidRPr="00D01BD5">
              <w:rPr>
                <w:rFonts w:ascii="HelveticaNeueLT Std" w:hAnsi="HelveticaNeueLT Std"/>
                <w:sz w:val="20"/>
              </w:rPr>
              <w:t>opened just enough to provide constant background ventilation and opened</w:t>
            </w:r>
          </w:p>
          <w:p w14:paraId="55B23028" w14:textId="77777777" w:rsidR="001234D3" w:rsidRPr="00D01BD5" w:rsidRDefault="001234D3" w:rsidP="001234D3">
            <w:pPr>
              <w:pStyle w:val="ListParagraph"/>
              <w:autoSpaceDE w:val="0"/>
              <w:autoSpaceDN w:val="0"/>
              <w:adjustRightInd w:val="0"/>
              <w:ind w:left="172"/>
              <w:rPr>
                <w:rFonts w:ascii="HelveticaNeueLT Std" w:hAnsi="HelveticaNeueLT Std"/>
                <w:sz w:val="20"/>
              </w:rPr>
            </w:pPr>
            <w:r w:rsidRPr="00D01BD5">
              <w:rPr>
                <w:rFonts w:ascii="HelveticaNeueLT Std" w:hAnsi="HelveticaNeueLT Std"/>
                <w:sz w:val="20"/>
              </w:rPr>
              <w:t>more fully during breaks to purge the air in the space). Opening internal doors</w:t>
            </w:r>
          </w:p>
          <w:p w14:paraId="2FEE4214" w14:textId="77777777" w:rsidR="001234D3" w:rsidRPr="00D01BD5" w:rsidRDefault="001234D3" w:rsidP="001234D3">
            <w:pPr>
              <w:pStyle w:val="ListParagraph"/>
              <w:autoSpaceDE w:val="0"/>
              <w:autoSpaceDN w:val="0"/>
              <w:adjustRightInd w:val="0"/>
              <w:ind w:left="172"/>
              <w:rPr>
                <w:rFonts w:ascii="HelveticaNeueLT Std" w:hAnsi="HelveticaNeueLT Std"/>
                <w:sz w:val="20"/>
              </w:rPr>
            </w:pPr>
            <w:r w:rsidRPr="00D01BD5">
              <w:rPr>
                <w:rFonts w:ascii="HelveticaNeueLT Std" w:hAnsi="HelveticaNeueLT Std"/>
                <w:sz w:val="20"/>
              </w:rPr>
              <w:t>can also assist with creating a throughput of air</w:t>
            </w:r>
          </w:p>
          <w:p w14:paraId="6269C10C" w14:textId="77777777" w:rsidR="001234D3" w:rsidRPr="00D01BD5" w:rsidRDefault="001234D3" w:rsidP="001234D3">
            <w:pPr>
              <w:pStyle w:val="ListParagraph"/>
              <w:numPr>
                <w:ilvl w:val="0"/>
                <w:numId w:val="9"/>
              </w:numPr>
              <w:autoSpaceDE w:val="0"/>
              <w:autoSpaceDN w:val="0"/>
              <w:adjustRightInd w:val="0"/>
              <w:ind w:left="172" w:hanging="172"/>
              <w:rPr>
                <w:rFonts w:ascii="HelveticaNeueLT Std" w:hAnsi="HelveticaNeueLT Std"/>
                <w:sz w:val="20"/>
              </w:rPr>
            </w:pPr>
            <w:r w:rsidRPr="00D01BD5">
              <w:rPr>
                <w:rFonts w:ascii="HelveticaNeueLT Std" w:hAnsi="HelveticaNeueLT Std"/>
                <w:sz w:val="20"/>
              </w:rPr>
              <w:t>natural ventilation – if necessary external opening doors may also be used (as</w:t>
            </w:r>
          </w:p>
          <w:p w14:paraId="5C49DF94" w14:textId="77777777" w:rsidR="001234D3" w:rsidRDefault="001234D3" w:rsidP="001234D3">
            <w:pPr>
              <w:pStyle w:val="ListParagraph"/>
              <w:autoSpaceDE w:val="0"/>
              <w:autoSpaceDN w:val="0"/>
              <w:adjustRightInd w:val="0"/>
              <w:ind w:left="172"/>
              <w:rPr>
                <w:rFonts w:ascii="HelveticaNeueLT Std" w:hAnsi="HelveticaNeueLT Std"/>
                <w:sz w:val="20"/>
              </w:rPr>
            </w:pPr>
            <w:r w:rsidRPr="00D01BD5">
              <w:rPr>
                <w:rFonts w:ascii="HelveticaNeueLT Std" w:hAnsi="HelveticaNeueLT Std"/>
                <w:sz w:val="20"/>
              </w:rPr>
              <w:t>long as they are not fire doors and where safe to do so)</w:t>
            </w:r>
          </w:p>
          <w:p w14:paraId="0BC12004" w14:textId="77777777" w:rsidR="001234D3" w:rsidRDefault="001234D3" w:rsidP="001234D3">
            <w:pPr>
              <w:pStyle w:val="ListParagraph"/>
              <w:autoSpaceDE w:val="0"/>
              <w:autoSpaceDN w:val="0"/>
              <w:adjustRightInd w:val="0"/>
              <w:ind w:left="172"/>
              <w:rPr>
                <w:rFonts w:ascii="HelveticaNeueLT Std" w:hAnsi="HelveticaNeueLT Std"/>
                <w:sz w:val="20"/>
              </w:rPr>
            </w:pPr>
          </w:p>
          <w:p w14:paraId="78D3D744" w14:textId="77777777" w:rsidR="001234D3" w:rsidRPr="00D01BD5" w:rsidRDefault="001234D3" w:rsidP="001234D3">
            <w:pPr>
              <w:autoSpaceDE w:val="0"/>
              <w:autoSpaceDN w:val="0"/>
              <w:adjustRightInd w:val="0"/>
              <w:rPr>
                <w:rFonts w:ascii="HelveticaNeueLT Std" w:hAnsi="HelveticaNeueLT Std"/>
                <w:sz w:val="20"/>
              </w:rPr>
            </w:pPr>
            <w:r w:rsidRPr="00D01BD5">
              <w:rPr>
                <w:rFonts w:ascii="HelveticaNeueLT Std" w:hAnsi="HelveticaNeueLT Std"/>
                <w:sz w:val="20"/>
              </w:rPr>
              <w:t>To balance the need for increased ventilation while maintaining a comfortable</w:t>
            </w:r>
          </w:p>
          <w:p w14:paraId="71F63D71" w14:textId="77777777" w:rsidR="001234D3" w:rsidRPr="00D01BD5" w:rsidRDefault="001234D3" w:rsidP="001234D3">
            <w:pPr>
              <w:autoSpaceDE w:val="0"/>
              <w:autoSpaceDN w:val="0"/>
              <w:adjustRightInd w:val="0"/>
              <w:rPr>
                <w:rFonts w:ascii="HelveticaNeueLT Std" w:hAnsi="HelveticaNeueLT Std"/>
                <w:sz w:val="20"/>
              </w:rPr>
            </w:pPr>
            <w:r w:rsidRPr="00D01BD5">
              <w:rPr>
                <w:rFonts w:ascii="HelveticaNeueLT Std" w:hAnsi="HelveticaNeueLT Std"/>
                <w:sz w:val="20"/>
              </w:rPr>
              <w:t>temperature, consider:</w:t>
            </w:r>
          </w:p>
          <w:p w14:paraId="2D4858F3" w14:textId="7C0FE75B" w:rsidR="001234D3" w:rsidRPr="00D01BD5" w:rsidRDefault="001234D3" w:rsidP="001234D3">
            <w:pPr>
              <w:pStyle w:val="ListParagraph"/>
              <w:numPr>
                <w:ilvl w:val="0"/>
                <w:numId w:val="9"/>
              </w:numPr>
              <w:autoSpaceDE w:val="0"/>
              <w:autoSpaceDN w:val="0"/>
              <w:adjustRightInd w:val="0"/>
              <w:ind w:left="172" w:hanging="172"/>
              <w:rPr>
                <w:rFonts w:ascii="HelveticaNeueLT Std" w:hAnsi="HelveticaNeueLT Std"/>
                <w:sz w:val="20"/>
              </w:rPr>
            </w:pPr>
            <w:r w:rsidRPr="00D01BD5">
              <w:rPr>
                <w:rFonts w:ascii="HelveticaNeueLT Std" w:hAnsi="HelveticaNeueLT Std"/>
                <w:sz w:val="20"/>
              </w:rPr>
              <w:t>opening high level windows in colder weather in preference to low level to</w:t>
            </w:r>
            <w:r>
              <w:rPr>
                <w:rFonts w:ascii="HelveticaNeueLT Std" w:hAnsi="HelveticaNeueLT Std"/>
                <w:sz w:val="20"/>
              </w:rPr>
              <w:t xml:space="preserve"> </w:t>
            </w:r>
            <w:r w:rsidRPr="00D01BD5">
              <w:rPr>
                <w:rFonts w:ascii="HelveticaNeueLT Std" w:hAnsi="HelveticaNeueLT Std"/>
                <w:sz w:val="20"/>
              </w:rPr>
              <w:t>reduce draughts</w:t>
            </w:r>
          </w:p>
          <w:p w14:paraId="4B8933A6" w14:textId="77777777" w:rsidR="001234D3" w:rsidRPr="00D01BD5" w:rsidRDefault="001234D3" w:rsidP="001234D3">
            <w:pPr>
              <w:pStyle w:val="ListParagraph"/>
              <w:numPr>
                <w:ilvl w:val="0"/>
                <w:numId w:val="9"/>
              </w:numPr>
              <w:autoSpaceDE w:val="0"/>
              <w:autoSpaceDN w:val="0"/>
              <w:adjustRightInd w:val="0"/>
              <w:ind w:left="172" w:hanging="172"/>
              <w:rPr>
                <w:rFonts w:ascii="HelveticaNeueLT Std" w:hAnsi="HelveticaNeueLT Std"/>
                <w:sz w:val="20"/>
              </w:rPr>
            </w:pPr>
            <w:r w:rsidRPr="00D01BD5">
              <w:rPr>
                <w:rFonts w:ascii="HelveticaNeueLT Std" w:hAnsi="HelveticaNeueLT Std"/>
                <w:sz w:val="20"/>
              </w:rPr>
              <w:t>increasing the ventilation while spaces are unoccupied (for example, between</w:t>
            </w:r>
          </w:p>
          <w:p w14:paraId="698F4B2F" w14:textId="77777777" w:rsidR="001234D3" w:rsidRPr="00D01BD5" w:rsidRDefault="001234D3" w:rsidP="001234D3">
            <w:pPr>
              <w:pStyle w:val="ListParagraph"/>
              <w:autoSpaceDE w:val="0"/>
              <w:autoSpaceDN w:val="0"/>
              <w:adjustRightInd w:val="0"/>
              <w:ind w:left="172"/>
              <w:rPr>
                <w:rFonts w:ascii="HelveticaNeueLT Std" w:hAnsi="HelveticaNeueLT Std"/>
                <w:sz w:val="20"/>
              </w:rPr>
            </w:pPr>
            <w:r w:rsidRPr="00D01BD5">
              <w:rPr>
                <w:rFonts w:ascii="HelveticaNeueLT Std" w:hAnsi="HelveticaNeueLT Std"/>
                <w:sz w:val="20"/>
              </w:rPr>
              <w:t>classes, during break and lunch, when a room is unused)</w:t>
            </w:r>
          </w:p>
          <w:p w14:paraId="4336B954" w14:textId="77777777" w:rsidR="001234D3" w:rsidRDefault="001234D3" w:rsidP="001234D3">
            <w:pPr>
              <w:pStyle w:val="ListParagraph"/>
              <w:numPr>
                <w:ilvl w:val="0"/>
                <w:numId w:val="9"/>
              </w:numPr>
              <w:autoSpaceDE w:val="0"/>
              <w:autoSpaceDN w:val="0"/>
              <w:adjustRightInd w:val="0"/>
              <w:ind w:left="172" w:hanging="172"/>
              <w:rPr>
                <w:rFonts w:ascii="HelveticaNeueLT Std" w:hAnsi="HelveticaNeueLT Std"/>
                <w:sz w:val="20"/>
              </w:rPr>
            </w:pPr>
            <w:r w:rsidRPr="00D01BD5">
              <w:rPr>
                <w:rFonts w:ascii="HelveticaNeueLT Std" w:hAnsi="HelveticaNeueLT Std"/>
                <w:sz w:val="20"/>
              </w:rPr>
              <w:t>providing flexibility to allow additional, suitable indoor clothing – for more</w:t>
            </w:r>
          </w:p>
          <w:p w14:paraId="06DD7147" w14:textId="698234F6" w:rsidR="001234D3" w:rsidRPr="00D00904" w:rsidRDefault="001234D3" w:rsidP="001234D3">
            <w:pPr>
              <w:pStyle w:val="ListParagraph"/>
              <w:autoSpaceDE w:val="0"/>
              <w:autoSpaceDN w:val="0"/>
              <w:adjustRightInd w:val="0"/>
              <w:ind w:left="172"/>
              <w:rPr>
                <w:rFonts w:ascii="HelveticaNeueLT Std" w:hAnsi="HelveticaNeueLT Std"/>
                <w:sz w:val="20"/>
              </w:rPr>
            </w:pPr>
            <w:r w:rsidRPr="00D00904">
              <w:rPr>
                <w:rFonts w:ascii="HelveticaNeueLT Std" w:hAnsi="HelveticaNeueLT Std"/>
                <w:sz w:val="20"/>
              </w:rPr>
              <w:lastRenderedPageBreak/>
              <w:t xml:space="preserve">information </w:t>
            </w:r>
            <w:proofErr w:type="gramStart"/>
            <w:r w:rsidRPr="00D00904">
              <w:rPr>
                <w:rFonts w:ascii="HelveticaNeueLT Std" w:hAnsi="HelveticaNeueLT Std"/>
                <w:sz w:val="20"/>
              </w:rPr>
              <w:t>see</w:t>
            </w:r>
            <w:proofErr w:type="gramEnd"/>
            <w:r w:rsidRPr="00D00904">
              <w:rPr>
                <w:rFonts w:ascii="HelveticaNeueLT Std" w:hAnsi="HelveticaNeueLT Std"/>
                <w:sz w:val="20"/>
              </w:rPr>
              <w:t xml:space="preserve"> school uniform</w:t>
            </w:r>
          </w:p>
          <w:p w14:paraId="784F647E" w14:textId="77777777" w:rsidR="001234D3" w:rsidRPr="00D01BD5" w:rsidRDefault="001234D3" w:rsidP="001234D3">
            <w:pPr>
              <w:pStyle w:val="ListParagraph"/>
              <w:numPr>
                <w:ilvl w:val="0"/>
                <w:numId w:val="9"/>
              </w:numPr>
              <w:autoSpaceDE w:val="0"/>
              <w:autoSpaceDN w:val="0"/>
              <w:adjustRightInd w:val="0"/>
              <w:ind w:left="172" w:hanging="172"/>
              <w:rPr>
                <w:rFonts w:ascii="HelveticaNeueLT Std" w:hAnsi="HelveticaNeueLT Std"/>
                <w:sz w:val="20"/>
              </w:rPr>
            </w:pPr>
            <w:r w:rsidRPr="00D01BD5">
              <w:rPr>
                <w:rFonts w:ascii="HelveticaNeueLT Std" w:hAnsi="HelveticaNeueLT Std"/>
                <w:sz w:val="20"/>
              </w:rPr>
              <w:t>rearranging furniture where possible to avoid direct draughts</w:t>
            </w:r>
          </w:p>
          <w:p w14:paraId="35E99D8F" w14:textId="77777777" w:rsidR="001234D3" w:rsidRDefault="001234D3" w:rsidP="001234D3">
            <w:pPr>
              <w:autoSpaceDE w:val="0"/>
              <w:autoSpaceDN w:val="0"/>
              <w:adjustRightInd w:val="0"/>
              <w:rPr>
                <w:rFonts w:ascii="HelveticaNeueLT Std" w:hAnsi="HelveticaNeueLT Std"/>
                <w:sz w:val="20"/>
              </w:rPr>
            </w:pPr>
          </w:p>
          <w:p w14:paraId="18CF1C5A" w14:textId="6D60CEC7" w:rsidR="001234D3" w:rsidRPr="009B3695" w:rsidRDefault="001234D3" w:rsidP="001234D3">
            <w:pPr>
              <w:autoSpaceDE w:val="0"/>
              <w:autoSpaceDN w:val="0"/>
              <w:adjustRightInd w:val="0"/>
              <w:rPr>
                <w:rFonts w:ascii="HelveticaNeueLT Std" w:hAnsi="HelveticaNeueLT Std"/>
                <w:sz w:val="20"/>
              </w:rPr>
            </w:pPr>
            <w:r w:rsidRPr="009B3695">
              <w:rPr>
                <w:rFonts w:ascii="HelveticaNeueLT Std" w:hAnsi="HelveticaNeueLT Std"/>
                <w:sz w:val="20"/>
              </w:rPr>
              <w:t>Heating should be used as necessary to ensure comfort levels are maintained</w:t>
            </w:r>
          </w:p>
          <w:p w14:paraId="00B57252" w14:textId="77777777" w:rsidR="001234D3" w:rsidRPr="009B3695" w:rsidRDefault="001234D3" w:rsidP="001234D3">
            <w:pPr>
              <w:autoSpaceDE w:val="0"/>
              <w:autoSpaceDN w:val="0"/>
              <w:adjustRightInd w:val="0"/>
              <w:rPr>
                <w:rFonts w:ascii="HelveticaNeueLT Std" w:hAnsi="HelveticaNeueLT Std"/>
                <w:sz w:val="20"/>
              </w:rPr>
            </w:pPr>
            <w:r w:rsidRPr="009B3695">
              <w:rPr>
                <w:rFonts w:ascii="HelveticaNeueLT Std" w:hAnsi="HelveticaNeueLT Std"/>
                <w:sz w:val="20"/>
              </w:rPr>
              <w:t>particularly in occupied spaces.</w:t>
            </w:r>
          </w:p>
          <w:p w14:paraId="61CB6FFF" w14:textId="77777777" w:rsidR="008D3C69" w:rsidRPr="009B3695" w:rsidRDefault="008D3C69" w:rsidP="001234D3">
            <w:pPr>
              <w:autoSpaceDE w:val="0"/>
              <w:autoSpaceDN w:val="0"/>
              <w:adjustRightInd w:val="0"/>
              <w:rPr>
                <w:rStyle w:val="Hyperlink"/>
                <w:rFonts w:ascii="HelveticaNeueLT Std" w:hAnsi="HelveticaNeueLT Std"/>
                <w:sz w:val="20"/>
              </w:rPr>
            </w:pPr>
            <w:r w:rsidRPr="009B3695">
              <w:rPr>
                <w:rFonts w:ascii="HelveticaNeueLT Std" w:hAnsi="HelveticaNeueLT Std"/>
                <w:sz w:val="20"/>
              </w:rPr>
              <w:t xml:space="preserve">The Health and Safety Executive have provided guidance for assessing the adequacy of ventilation in your work environment </w:t>
            </w:r>
            <w:hyperlink r:id="rId17" w:history="1">
              <w:r w:rsidRPr="009B3695">
                <w:rPr>
                  <w:rStyle w:val="Hyperlink"/>
                  <w:rFonts w:ascii="HelveticaNeueLT Std" w:hAnsi="HelveticaNeueLT Std"/>
                  <w:sz w:val="20"/>
                </w:rPr>
                <w:t>Link</w:t>
              </w:r>
            </w:hyperlink>
          </w:p>
          <w:p w14:paraId="24773B23" w14:textId="77777777" w:rsidR="00190CFD" w:rsidRPr="009B3695" w:rsidRDefault="00190CFD" w:rsidP="001234D3">
            <w:pPr>
              <w:autoSpaceDE w:val="0"/>
              <w:autoSpaceDN w:val="0"/>
              <w:adjustRightInd w:val="0"/>
              <w:rPr>
                <w:rStyle w:val="Hyperlink"/>
              </w:rPr>
            </w:pPr>
          </w:p>
          <w:p w14:paraId="66AA5F4C" w14:textId="77777777" w:rsidR="00190CFD" w:rsidRPr="00190CFD" w:rsidRDefault="00190CFD" w:rsidP="00190CFD">
            <w:pPr>
              <w:autoSpaceDE w:val="0"/>
              <w:autoSpaceDN w:val="0"/>
              <w:adjustRightInd w:val="0"/>
              <w:rPr>
                <w:rFonts w:ascii="HelveticaNeueLT Std" w:hAnsi="HelveticaNeueLT Std"/>
                <w:sz w:val="20"/>
              </w:rPr>
            </w:pPr>
            <w:r w:rsidRPr="009B3695">
              <w:rPr>
                <w:rFonts w:ascii="HelveticaNeueLT Std" w:hAnsi="HelveticaNeueLT Std"/>
                <w:sz w:val="20"/>
              </w:rPr>
              <w:t>If schools have concerns regarding ventilation systems or specific areas in their buildings, they can contact the Corporate Landlord. The Corporate Landlord employs M&amp;E specialists who will be able to give them advice and support regarding ventilation.</w:t>
            </w:r>
          </w:p>
          <w:p w14:paraId="3116CCD0" w14:textId="77777777" w:rsidR="00190CFD" w:rsidRDefault="00190CFD" w:rsidP="00190CFD">
            <w:pPr>
              <w:rPr>
                <w:rFonts w:ascii="HelveticaNeueLT Std" w:hAnsi="HelveticaNeueLT Std"/>
                <w:color w:val="2F5597"/>
                <w:szCs w:val="22"/>
              </w:rPr>
            </w:pPr>
          </w:p>
          <w:p w14:paraId="6EBC20A8" w14:textId="6367E98A" w:rsidR="00190CFD" w:rsidRPr="00D01BD5" w:rsidRDefault="00190CFD" w:rsidP="001234D3">
            <w:pPr>
              <w:autoSpaceDE w:val="0"/>
              <w:autoSpaceDN w:val="0"/>
              <w:adjustRightInd w:val="0"/>
              <w:rPr>
                <w:rFonts w:ascii="HelveticaNeueLT Std" w:hAnsi="HelveticaNeueLT Std"/>
                <w:b/>
                <w:bCs/>
                <w:sz w:val="20"/>
              </w:rPr>
            </w:pPr>
          </w:p>
        </w:tc>
        <w:tc>
          <w:tcPr>
            <w:tcW w:w="284" w:type="dxa"/>
          </w:tcPr>
          <w:p w14:paraId="423DB824" w14:textId="77777777" w:rsidR="001234D3" w:rsidRPr="006F16A3" w:rsidRDefault="001234D3" w:rsidP="001234D3">
            <w:pPr>
              <w:rPr>
                <w:rFonts w:ascii="HelveticaNeueLT Std" w:hAnsi="HelveticaNeueLT Std"/>
                <w:sz w:val="20"/>
              </w:rPr>
            </w:pPr>
          </w:p>
        </w:tc>
        <w:tc>
          <w:tcPr>
            <w:tcW w:w="283" w:type="dxa"/>
          </w:tcPr>
          <w:p w14:paraId="54CE1CE9" w14:textId="77777777" w:rsidR="001234D3" w:rsidRPr="006F16A3" w:rsidRDefault="001234D3" w:rsidP="001234D3">
            <w:pPr>
              <w:rPr>
                <w:rFonts w:ascii="HelveticaNeueLT Std" w:hAnsi="HelveticaNeueLT Std"/>
                <w:sz w:val="20"/>
              </w:rPr>
            </w:pPr>
          </w:p>
        </w:tc>
        <w:tc>
          <w:tcPr>
            <w:tcW w:w="426" w:type="dxa"/>
            <w:shd w:val="clear" w:color="auto" w:fill="auto"/>
          </w:tcPr>
          <w:p w14:paraId="0237FCB3" w14:textId="77777777" w:rsidR="001234D3" w:rsidRPr="006F16A3" w:rsidRDefault="001234D3" w:rsidP="001234D3">
            <w:pPr>
              <w:rPr>
                <w:rFonts w:ascii="HelveticaNeueLT Std" w:hAnsi="HelveticaNeueLT Std"/>
                <w:sz w:val="20"/>
              </w:rPr>
            </w:pPr>
          </w:p>
        </w:tc>
        <w:tc>
          <w:tcPr>
            <w:tcW w:w="3118" w:type="dxa"/>
            <w:shd w:val="clear" w:color="auto" w:fill="auto"/>
          </w:tcPr>
          <w:p w14:paraId="38E621A4" w14:textId="77777777" w:rsidR="001234D3" w:rsidRPr="00097C3C" w:rsidRDefault="001234D3" w:rsidP="001234D3">
            <w:pPr>
              <w:rPr>
                <w:rFonts w:ascii="HelveticaNeueLT Std" w:hAnsi="HelveticaNeueLT Std"/>
                <w:sz w:val="20"/>
              </w:rPr>
            </w:pPr>
          </w:p>
        </w:tc>
        <w:tc>
          <w:tcPr>
            <w:tcW w:w="284" w:type="dxa"/>
            <w:shd w:val="clear" w:color="auto" w:fill="auto"/>
          </w:tcPr>
          <w:p w14:paraId="6FA55669" w14:textId="77777777" w:rsidR="001234D3" w:rsidRPr="006F16A3" w:rsidRDefault="001234D3" w:rsidP="001234D3">
            <w:pPr>
              <w:rPr>
                <w:rFonts w:ascii="HelveticaNeueLT Std" w:hAnsi="HelveticaNeueLT Std"/>
                <w:sz w:val="20"/>
              </w:rPr>
            </w:pPr>
          </w:p>
        </w:tc>
        <w:tc>
          <w:tcPr>
            <w:tcW w:w="283" w:type="dxa"/>
            <w:shd w:val="clear" w:color="auto" w:fill="auto"/>
          </w:tcPr>
          <w:p w14:paraId="34F0F614" w14:textId="77777777" w:rsidR="001234D3" w:rsidRPr="006F16A3" w:rsidRDefault="001234D3" w:rsidP="001234D3">
            <w:pPr>
              <w:rPr>
                <w:rFonts w:ascii="HelveticaNeueLT Std" w:hAnsi="HelveticaNeueLT Std"/>
                <w:sz w:val="20"/>
              </w:rPr>
            </w:pPr>
          </w:p>
        </w:tc>
        <w:tc>
          <w:tcPr>
            <w:tcW w:w="425" w:type="dxa"/>
            <w:shd w:val="clear" w:color="auto" w:fill="auto"/>
          </w:tcPr>
          <w:p w14:paraId="1B1D2187" w14:textId="77777777" w:rsidR="001234D3" w:rsidRPr="006F16A3" w:rsidRDefault="001234D3" w:rsidP="001234D3">
            <w:pPr>
              <w:rPr>
                <w:rFonts w:ascii="HelveticaNeueLT Std" w:hAnsi="HelveticaNeueLT Std"/>
                <w:sz w:val="20"/>
              </w:rPr>
            </w:pPr>
          </w:p>
        </w:tc>
        <w:tc>
          <w:tcPr>
            <w:tcW w:w="1134" w:type="dxa"/>
          </w:tcPr>
          <w:p w14:paraId="479BFDBA" w14:textId="77777777" w:rsidR="001234D3" w:rsidRPr="006F16A3" w:rsidRDefault="001234D3" w:rsidP="001234D3">
            <w:pPr>
              <w:rPr>
                <w:rFonts w:ascii="HelveticaNeueLT Std" w:hAnsi="HelveticaNeueLT Std"/>
                <w:sz w:val="20"/>
              </w:rPr>
            </w:pPr>
          </w:p>
        </w:tc>
        <w:tc>
          <w:tcPr>
            <w:tcW w:w="1276" w:type="dxa"/>
          </w:tcPr>
          <w:p w14:paraId="46619F90" w14:textId="77777777" w:rsidR="001234D3" w:rsidRPr="006F16A3" w:rsidRDefault="001234D3" w:rsidP="001234D3">
            <w:pPr>
              <w:rPr>
                <w:rFonts w:ascii="HelveticaNeueLT Std" w:hAnsi="HelveticaNeueLT Std"/>
                <w:sz w:val="20"/>
              </w:rPr>
            </w:pPr>
          </w:p>
        </w:tc>
      </w:tr>
      <w:tr w:rsidR="00D00904" w:rsidRPr="006F16A3" w14:paraId="6F67BBD9" w14:textId="77777777" w:rsidTr="005C1FF1">
        <w:trPr>
          <w:trHeight w:val="406"/>
        </w:trPr>
        <w:tc>
          <w:tcPr>
            <w:tcW w:w="562" w:type="dxa"/>
          </w:tcPr>
          <w:p w14:paraId="7AD413AC" w14:textId="77777777" w:rsidR="00D00904" w:rsidRPr="00CB0032" w:rsidRDefault="00D00904" w:rsidP="006104C8">
            <w:pPr>
              <w:jc w:val="center"/>
              <w:rPr>
                <w:rFonts w:ascii="HelveticaNeueLT Std" w:hAnsi="HelveticaNeueLT Std"/>
                <w:b/>
                <w:bCs/>
                <w:sz w:val="20"/>
              </w:rPr>
            </w:pPr>
          </w:p>
        </w:tc>
        <w:tc>
          <w:tcPr>
            <w:tcW w:w="14997" w:type="dxa"/>
            <w:gridSpan w:val="13"/>
          </w:tcPr>
          <w:p w14:paraId="3070B8A1" w14:textId="7016A39D" w:rsidR="00D00904" w:rsidRPr="006F16A3" w:rsidRDefault="00D00904" w:rsidP="006104C8">
            <w:pPr>
              <w:rPr>
                <w:rFonts w:ascii="HelveticaNeueLT Std" w:hAnsi="HelveticaNeueLT Std"/>
                <w:sz w:val="20"/>
              </w:rPr>
            </w:pPr>
            <w:r>
              <w:rPr>
                <w:rFonts w:ascii="HelveticaNeueLT Std" w:hAnsi="HelveticaNeueLT Std"/>
                <w:sz w:val="20"/>
              </w:rPr>
              <w:t xml:space="preserve">Section 2 - </w:t>
            </w:r>
            <w:r w:rsidRPr="00D00904">
              <w:rPr>
                <w:rFonts w:ascii="HelveticaNeueLT Std" w:hAnsi="HelveticaNeueLT Std"/>
                <w:sz w:val="20"/>
              </w:rPr>
              <w:t>System of controls - response to any infection</w:t>
            </w:r>
          </w:p>
        </w:tc>
      </w:tr>
      <w:tr w:rsidR="001234D3" w:rsidRPr="006F16A3" w14:paraId="386170C3" w14:textId="77777777" w:rsidTr="005C1FF1">
        <w:trPr>
          <w:trHeight w:val="899"/>
        </w:trPr>
        <w:tc>
          <w:tcPr>
            <w:tcW w:w="562" w:type="dxa"/>
          </w:tcPr>
          <w:p w14:paraId="417DB2E9" w14:textId="2A1FB961" w:rsidR="001234D3" w:rsidRPr="00CB0032" w:rsidRDefault="005C1FF1" w:rsidP="001234D3">
            <w:pPr>
              <w:jc w:val="center"/>
              <w:rPr>
                <w:rFonts w:ascii="HelveticaNeueLT Std" w:hAnsi="HelveticaNeueLT Std"/>
                <w:b/>
                <w:bCs/>
                <w:sz w:val="20"/>
              </w:rPr>
            </w:pPr>
            <w:r>
              <w:rPr>
                <w:rFonts w:ascii="HelveticaNeueLT Std" w:hAnsi="HelveticaNeueLT Std"/>
                <w:b/>
                <w:bCs/>
                <w:sz w:val="20"/>
              </w:rPr>
              <w:t>9</w:t>
            </w:r>
          </w:p>
        </w:tc>
        <w:tc>
          <w:tcPr>
            <w:tcW w:w="1418" w:type="dxa"/>
          </w:tcPr>
          <w:p w14:paraId="0E45651F" w14:textId="40D41D8D" w:rsidR="001234D3" w:rsidRPr="006F16A3" w:rsidRDefault="001234D3" w:rsidP="001234D3">
            <w:pPr>
              <w:rPr>
                <w:rFonts w:ascii="HelveticaNeueLT Std" w:hAnsi="HelveticaNeueLT Std"/>
                <w:sz w:val="20"/>
              </w:rPr>
            </w:pPr>
            <w:r w:rsidRPr="00A756AB">
              <w:rPr>
                <w:rFonts w:ascii="HelveticaNeueLT Std" w:hAnsi="HelveticaNeueLT Std"/>
                <w:sz w:val="20"/>
              </w:rPr>
              <w:t>Infection of Covid-19 Virus</w:t>
            </w:r>
          </w:p>
        </w:tc>
        <w:tc>
          <w:tcPr>
            <w:tcW w:w="1417" w:type="dxa"/>
          </w:tcPr>
          <w:p w14:paraId="17450CE3" w14:textId="247E8EB4" w:rsidR="001234D3" w:rsidRPr="006F16A3" w:rsidRDefault="001234D3" w:rsidP="001234D3">
            <w:pPr>
              <w:rPr>
                <w:rFonts w:ascii="HelveticaNeueLT Std" w:hAnsi="HelveticaNeueLT Std"/>
                <w:sz w:val="20"/>
              </w:rPr>
            </w:pPr>
            <w:r w:rsidRPr="00A756AB">
              <w:rPr>
                <w:rFonts w:ascii="HelveticaNeueLT Std" w:hAnsi="HelveticaNeueLT Std"/>
                <w:sz w:val="20"/>
              </w:rPr>
              <w:t>Staff, Students Visitors, contractors.</w:t>
            </w:r>
          </w:p>
        </w:tc>
        <w:tc>
          <w:tcPr>
            <w:tcW w:w="1560" w:type="dxa"/>
          </w:tcPr>
          <w:p w14:paraId="4F0C23E6" w14:textId="2635591F" w:rsidR="001234D3" w:rsidRPr="006F16A3" w:rsidRDefault="001234D3" w:rsidP="001234D3">
            <w:pPr>
              <w:rPr>
                <w:rFonts w:ascii="HelveticaNeueLT Std" w:hAnsi="HelveticaNeueLT Std"/>
                <w:sz w:val="20"/>
              </w:rPr>
            </w:pPr>
            <w:r w:rsidRPr="00A756AB">
              <w:rPr>
                <w:rFonts w:ascii="HelveticaNeueLT Std" w:hAnsi="HelveticaNeueLT Std"/>
                <w:sz w:val="20"/>
              </w:rPr>
              <w:t>Ill health, possible long term health effects, possible fatality</w:t>
            </w:r>
          </w:p>
        </w:tc>
        <w:tc>
          <w:tcPr>
            <w:tcW w:w="3089" w:type="dxa"/>
            <w:shd w:val="clear" w:color="auto" w:fill="auto"/>
          </w:tcPr>
          <w:p w14:paraId="27F9170C" w14:textId="77777777" w:rsidR="001234D3" w:rsidRPr="003E047B" w:rsidRDefault="001234D3" w:rsidP="001234D3">
            <w:pPr>
              <w:autoSpaceDE w:val="0"/>
              <w:autoSpaceDN w:val="0"/>
              <w:adjustRightInd w:val="0"/>
              <w:rPr>
                <w:rFonts w:ascii="HelveticaNeueLT Std" w:hAnsi="HelveticaNeueLT Std" w:cs="CIDFont+F1"/>
                <w:b/>
                <w:bCs/>
                <w:sz w:val="20"/>
                <w:lang w:eastAsia="en-GB"/>
              </w:rPr>
            </w:pPr>
            <w:r w:rsidRPr="003E047B">
              <w:rPr>
                <w:rFonts w:ascii="HelveticaNeueLT Std" w:hAnsi="HelveticaNeueLT Std" w:cs="CIDFont+F1"/>
                <w:b/>
                <w:bCs/>
                <w:sz w:val="20"/>
                <w:lang w:eastAsia="en-GB"/>
              </w:rPr>
              <w:t>Promote and engage with the NHS Test and Trace process</w:t>
            </w:r>
          </w:p>
          <w:p w14:paraId="09D8BE66" w14:textId="77777777" w:rsidR="001234D3" w:rsidRPr="003E047B" w:rsidRDefault="001234D3" w:rsidP="001234D3">
            <w:pPr>
              <w:rPr>
                <w:rFonts w:ascii="HelveticaNeueLT Std" w:hAnsi="HelveticaNeueLT Std"/>
                <w:sz w:val="20"/>
              </w:rPr>
            </w:pPr>
          </w:p>
          <w:p w14:paraId="206F00D5" w14:textId="77777777" w:rsidR="001234D3" w:rsidRPr="003E047B" w:rsidRDefault="001234D3" w:rsidP="001234D3">
            <w:pPr>
              <w:autoSpaceDE w:val="0"/>
              <w:autoSpaceDN w:val="0"/>
              <w:adjustRightInd w:val="0"/>
              <w:rPr>
                <w:rFonts w:ascii="HelveticaNeueLT Std" w:hAnsi="HelveticaNeueLT Std"/>
                <w:sz w:val="20"/>
              </w:rPr>
            </w:pPr>
            <w:r w:rsidRPr="003E047B">
              <w:rPr>
                <w:rFonts w:ascii="HelveticaNeueLT Std" w:hAnsi="HelveticaNeueLT Std"/>
                <w:sz w:val="20"/>
              </w:rPr>
              <w:t>Staff members, parents and carers will need to:</w:t>
            </w:r>
          </w:p>
          <w:p w14:paraId="5D7FA812" w14:textId="77777777" w:rsidR="001234D3" w:rsidRPr="003E047B" w:rsidRDefault="001234D3" w:rsidP="001234D3">
            <w:pPr>
              <w:pStyle w:val="ListParagraph"/>
              <w:numPr>
                <w:ilvl w:val="0"/>
                <w:numId w:val="9"/>
              </w:numPr>
              <w:autoSpaceDE w:val="0"/>
              <w:autoSpaceDN w:val="0"/>
              <w:adjustRightInd w:val="0"/>
              <w:ind w:left="172" w:hanging="172"/>
              <w:rPr>
                <w:rFonts w:ascii="HelveticaNeueLT Std" w:hAnsi="HelveticaNeueLT Std"/>
                <w:sz w:val="20"/>
              </w:rPr>
            </w:pPr>
            <w:r w:rsidRPr="003E047B">
              <w:rPr>
                <w:rFonts w:ascii="HelveticaNeueLT Std" w:hAnsi="HelveticaNeueLT Std"/>
                <w:sz w:val="20"/>
              </w:rPr>
              <w:t>book a test if they or their child has symptoms - the main symptoms are:</w:t>
            </w:r>
          </w:p>
          <w:p w14:paraId="055F9954" w14:textId="493AD3B4" w:rsidR="001234D3" w:rsidRPr="003E047B" w:rsidRDefault="001234D3" w:rsidP="008507EC">
            <w:pPr>
              <w:pStyle w:val="ListParagraph"/>
              <w:numPr>
                <w:ilvl w:val="0"/>
                <w:numId w:val="9"/>
              </w:numPr>
              <w:autoSpaceDE w:val="0"/>
              <w:autoSpaceDN w:val="0"/>
              <w:adjustRightInd w:val="0"/>
              <w:ind w:left="176" w:hanging="142"/>
              <w:rPr>
                <w:rFonts w:ascii="HelveticaNeueLT Std" w:hAnsi="HelveticaNeueLT Std"/>
                <w:sz w:val="20"/>
              </w:rPr>
            </w:pPr>
            <w:r w:rsidRPr="003E047B">
              <w:rPr>
                <w:rFonts w:ascii="HelveticaNeueLT Std" w:hAnsi="HelveticaNeueLT Std"/>
                <w:sz w:val="20"/>
              </w:rPr>
              <w:t>a high temperature</w:t>
            </w:r>
          </w:p>
          <w:p w14:paraId="3F89D660" w14:textId="1305F9EA" w:rsidR="001234D3" w:rsidRPr="003E047B" w:rsidRDefault="001234D3" w:rsidP="008507EC">
            <w:pPr>
              <w:pStyle w:val="ListParagraph"/>
              <w:numPr>
                <w:ilvl w:val="0"/>
                <w:numId w:val="9"/>
              </w:numPr>
              <w:autoSpaceDE w:val="0"/>
              <w:autoSpaceDN w:val="0"/>
              <w:adjustRightInd w:val="0"/>
              <w:ind w:left="176" w:hanging="142"/>
              <w:rPr>
                <w:rFonts w:ascii="HelveticaNeueLT Std" w:hAnsi="HelveticaNeueLT Std"/>
                <w:sz w:val="20"/>
              </w:rPr>
            </w:pPr>
            <w:r w:rsidRPr="003E047B">
              <w:rPr>
                <w:rFonts w:ascii="HelveticaNeueLT Std" w:hAnsi="HelveticaNeueLT Std"/>
                <w:sz w:val="20"/>
              </w:rPr>
              <w:t>a new continuous cough</w:t>
            </w:r>
          </w:p>
          <w:p w14:paraId="25F1F6D2" w14:textId="3B95F035" w:rsidR="001234D3" w:rsidRPr="003E047B" w:rsidRDefault="001234D3" w:rsidP="008507EC">
            <w:pPr>
              <w:pStyle w:val="ListParagraph"/>
              <w:numPr>
                <w:ilvl w:val="0"/>
                <w:numId w:val="9"/>
              </w:numPr>
              <w:autoSpaceDE w:val="0"/>
              <w:autoSpaceDN w:val="0"/>
              <w:adjustRightInd w:val="0"/>
              <w:ind w:left="176" w:hanging="176"/>
              <w:rPr>
                <w:rFonts w:ascii="HelveticaNeueLT Std" w:hAnsi="HelveticaNeueLT Std"/>
                <w:sz w:val="20"/>
              </w:rPr>
            </w:pPr>
            <w:r w:rsidRPr="003E047B">
              <w:rPr>
                <w:rFonts w:ascii="HelveticaNeueLT Std" w:hAnsi="HelveticaNeueLT Std"/>
                <w:sz w:val="20"/>
              </w:rPr>
              <w:lastRenderedPageBreak/>
              <w:t>a loss or change to your sense of smell or taste</w:t>
            </w:r>
          </w:p>
          <w:p w14:paraId="4E9696E0" w14:textId="77777777" w:rsidR="001234D3" w:rsidRPr="003E047B" w:rsidRDefault="001234D3" w:rsidP="001234D3">
            <w:pPr>
              <w:pStyle w:val="ListParagraph"/>
              <w:numPr>
                <w:ilvl w:val="0"/>
                <w:numId w:val="9"/>
              </w:numPr>
              <w:autoSpaceDE w:val="0"/>
              <w:autoSpaceDN w:val="0"/>
              <w:adjustRightInd w:val="0"/>
              <w:ind w:left="170" w:hanging="170"/>
              <w:rPr>
                <w:rFonts w:ascii="HelveticaNeueLT Std" w:hAnsi="HelveticaNeueLT Std"/>
                <w:sz w:val="20"/>
              </w:rPr>
            </w:pPr>
            <w:r w:rsidRPr="003E047B">
              <w:rPr>
                <w:rFonts w:ascii="HelveticaNeueLT Std" w:hAnsi="HelveticaNeueLT Std"/>
                <w:sz w:val="20"/>
              </w:rPr>
              <w:t>self-isolate immediately and not come to school if:</w:t>
            </w:r>
          </w:p>
          <w:p w14:paraId="0226FF3F" w14:textId="7D9B7A90" w:rsidR="001234D3" w:rsidRPr="008507EC" w:rsidRDefault="001234D3" w:rsidP="008507EC">
            <w:pPr>
              <w:pStyle w:val="ListParagraph"/>
              <w:numPr>
                <w:ilvl w:val="0"/>
                <w:numId w:val="9"/>
              </w:numPr>
              <w:autoSpaceDE w:val="0"/>
              <w:autoSpaceDN w:val="0"/>
              <w:adjustRightInd w:val="0"/>
              <w:ind w:left="176" w:hanging="142"/>
              <w:rPr>
                <w:rFonts w:ascii="HelveticaNeueLT Std" w:hAnsi="HelveticaNeueLT Std"/>
                <w:sz w:val="20"/>
              </w:rPr>
            </w:pPr>
            <w:r w:rsidRPr="008507EC">
              <w:rPr>
                <w:rFonts w:ascii="HelveticaNeueLT Std" w:hAnsi="HelveticaNeueLT Std"/>
                <w:sz w:val="20"/>
              </w:rPr>
              <w:t>they develop symptoms</w:t>
            </w:r>
          </w:p>
          <w:p w14:paraId="11F5DD0B" w14:textId="075E9DF9" w:rsidR="001234D3" w:rsidRPr="006E0621" w:rsidRDefault="001234D3" w:rsidP="006E0621">
            <w:pPr>
              <w:pStyle w:val="ListParagraph"/>
              <w:numPr>
                <w:ilvl w:val="0"/>
                <w:numId w:val="9"/>
              </w:numPr>
              <w:autoSpaceDE w:val="0"/>
              <w:autoSpaceDN w:val="0"/>
              <w:adjustRightInd w:val="0"/>
              <w:ind w:left="176" w:hanging="142"/>
              <w:rPr>
                <w:rFonts w:ascii="HelveticaNeueLT Std" w:hAnsi="HelveticaNeueLT Std"/>
                <w:sz w:val="20"/>
              </w:rPr>
            </w:pPr>
            <w:r w:rsidRPr="006E0621">
              <w:rPr>
                <w:rFonts w:ascii="HelveticaNeueLT Std" w:hAnsi="HelveticaNeueLT Std"/>
                <w:sz w:val="20"/>
              </w:rPr>
              <w:t>they are required to do so having recently travelled from certain other countries</w:t>
            </w:r>
          </w:p>
          <w:p w14:paraId="150347FF" w14:textId="698A272A" w:rsidR="001234D3" w:rsidRPr="006E0621" w:rsidRDefault="001234D3" w:rsidP="006E0621">
            <w:pPr>
              <w:pStyle w:val="ListParagraph"/>
              <w:numPr>
                <w:ilvl w:val="0"/>
                <w:numId w:val="9"/>
              </w:numPr>
              <w:autoSpaceDE w:val="0"/>
              <w:autoSpaceDN w:val="0"/>
              <w:adjustRightInd w:val="0"/>
              <w:ind w:left="176" w:hanging="142"/>
              <w:rPr>
                <w:rFonts w:ascii="HelveticaNeueLT Std" w:hAnsi="HelveticaNeueLT Std"/>
                <w:sz w:val="20"/>
              </w:rPr>
            </w:pPr>
            <w:r w:rsidRPr="006E0621">
              <w:rPr>
                <w:rFonts w:ascii="HelveticaNeueLT Std" w:hAnsi="HelveticaNeueLT Std"/>
                <w:sz w:val="20"/>
              </w:rPr>
              <w:t>they have been advised to isolate by NHS test and trace or the PHE local health protection team, which is a legal obligation</w:t>
            </w:r>
          </w:p>
          <w:p w14:paraId="1FCA1AAE" w14:textId="00E085EF" w:rsidR="001234D3" w:rsidRPr="003E047B" w:rsidRDefault="001234D3" w:rsidP="001234D3">
            <w:pPr>
              <w:pStyle w:val="ListParagraph"/>
              <w:numPr>
                <w:ilvl w:val="0"/>
                <w:numId w:val="9"/>
              </w:numPr>
              <w:autoSpaceDE w:val="0"/>
              <w:autoSpaceDN w:val="0"/>
              <w:adjustRightInd w:val="0"/>
              <w:ind w:left="170" w:hanging="170"/>
              <w:rPr>
                <w:rFonts w:ascii="HelveticaNeueLT Std" w:hAnsi="HelveticaNeueLT Std"/>
                <w:sz w:val="20"/>
              </w:rPr>
            </w:pPr>
            <w:r w:rsidRPr="003E047B">
              <w:rPr>
                <w:rFonts w:ascii="HelveticaNeueLT Std" w:hAnsi="HelveticaNeueLT Std"/>
                <w:sz w:val="20"/>
              </w:rPr>
              <w:t>provide details of anyone they have been in close contact with, if they test positive for coronavirus (COVID-19) or if asked by NHS Test and Trace</w:t>
            </w:r>
          </w:p>
        </w:tc>
        <w:tc>
          <w:tcPr>
            <w:tcW w:w="284" w:type="dxa"/>
          </w:tcPr>
          <w:p w14:paraId="276E3CCF" w14:textId="77777777" w:rsidR="001234D3" w:rsidRPr="006F16A3" w:rsidRDefault="001234D3" w:rsidP="001234D3">
            <w:pPr>
              <w:rPr>
                <w:rFonts w:ascii="HelveticaNeueLT Std" w:hAnsi="HelveticaNeueLT Std"/>
                <w:sz w:val="20"/>
              </w:rPr>
            </w:pPr>
          </w:p>
        </w:tc>
        <w:tc>
          <w:tcPr>
            <w:tcW w:w="283" w:type="dxa"/>
          </w:tcPr>
          <w:p w14:paraId="4B1FA27F" w14:textId="77777777" w:rsidR="001234D3" w:rsidRPr="006F16A3" w:rsidRDefault="001234D3" w:rsidP="001234D3">
            <w:pPr>
              <w:rPr>
                <w:rFonts w:ascii="HelveticaNeueLT Std" w:hAnsi="HelveticaNeueLT Std"/>
                <w:sz w:val="20"/>
              </w:rPr>
            </w:pPr>
          </w:p>
        </w:tc>
        <w:tc>
          <w:tcPr>
            <w:tcW w:w="426" w:type="dxa"/>
            <w:shd w:val="clear" w:color="auto" w:fill="auto"/>
          </w:tcPr>
          <w:p w14:paraId="17A9BF0D" w14:textId="77777777" w:rsidR="001234D3" w:rsidRPr="006F16A3" w:rsidRDefault="001234D3" w:rsidP="001234D3">
            <w:pPr>
              <w:rPr>
                <w:rFonts w:ascii="HelveticaNeueLT Std" w:hAnsi="HelveticaNeueLT Std"/>
                <w:sz w:val="20"/>
              </w:rPr>
            </w:pPr>
          </w:p>
        </w:tc>
        <w:tc>
          <w:tcPr>
            <w:tcW w:w="3118" w:type="dxa"/>
            <w:shd w:val="clear" w:color="auto" w:fill="auto"/>
          </w:tcPr>
          <w:p w14:paraId="66131230" w14:textId="77777777" w:rsidR="001234D3" w:rsidRPr="00097C3C" w:rsidRDefault="001234D3" w:rsidP="001234D3">
            <w:pPr>
              <w:rPr>
                <w:rFonts w:ascii="HelveticaNeueLT Std" w:hAnsi="HelveticaNeueLT Std"/>
                <w:sz w:val="20"/>
              </w:rPr>
            </w:pPr>
          </w:p>
        </w:tc>
        <w:tc>
          <w:tcPr>
            <w:tcW w:w="284" w:type="dxa"/>
            <w:shd w:val="clear" w:color="auto" w:fill="auto"/>
          </w:tcPr>
          <w:p w14:paraId="04ADABAF" w14:textId="77777777" w:rsidR="001234D3" w:rsidRPr="006F16A3" w:rsidRDefault="001234D3" w:rsidP="001234D3">
            <w:pPr>
              <w:rPr>
                <w:rFonts w:ascii="HelveticaNeueLT Std" w:hAnsi="HelveticaNeueLT Std"/>
                <w:sz w:val="20"/>
              </w:rPr>
            </w:pPr>
          </w:p>
        </w:tc>
        <w:tc>
          <w:tcPr>
            <w:tcW w:w="283" w:type="dxa"/>
            <w:shd w:val="clear" w:color="auto" w:fill="auto"/>
          </w:tcPr>
          <w:p w14:paraId="15A00FCD" w14:textId="77777777" w:rsidR="001234D3" w:rsidRPr="006F16A3" w:rsidRDefault="001234D3" w:rsidP="001234D3">
            <w:pPr>
              <w:rPr>
                <w:rFonts w:ascii="HelveticaNeueLT Std" w:hAnsi="HelveticaNeueLT Std"/>
                <w:sz w:val="20"/>
              </w:rPr>
            </w:pPr>
          </w:p>
        </w:tc>
        <w:tc>
          <w:tcPr>
            <w:tcW w:w="425" w:type="dxa"/>
            <w:shd w:val="clear" w:color="auto" w:fill="auto"/>
          </w:tcPr>
          <w:p w14:paraId="388AD9EE" w14:textId="77777777" w:rsidR="001234D3" w:rsidRPr="006F16A3" w:rsidRDefault="001234D3" w:rsidP="001234D3">
            <w:pPr>
              <w:rPr>
                <w:rFonts w:ascii="HelveticaNeueLT Std" w:hAnsi="HelveticaNeueLT Std"/>
                <w:sz w:val="20"/>
              </w:rPr>
            </w:pPr>
          </w:p>
        </w:tc>
        <w:tc>
          <w:tcPr>
            <w:tcW w:w="1134" w:type="dxa"/>
          </w:tcPr>
          <w:p w14:paraId="41D74A9D" w14:textId="77777777" w:rsidR="001234D3" w:rsidRPr="006F16A3" w:rsidRDefault="001234D3" w:rsidP="001234D3">
            <w:pPr>
              <w:rPr>
                <w:rFonts w:ascii="HelveticaNeueLT Std" w:hAnsi="HelveticaNeueLT Std"/>
                <w:sz w:val="20"/>
              </w:rPr>
            </w:pPr>
          </w:p>
        </w:tc>
        <w:tc>
          <w:tcPr>
            <w:tcW w:w="1276" w:type="dxa"/>
          </w:tcPr>
          <w:p w14:paraId="7B5649FD" w14:textId="77777777" w:rsidR="001234D3" w:rsidRPr="006F16A3" w:rsidRDefault="001234D3" w:rsidP="001234D3">
            <w:pPr>
              <w:rPr>
                <w:rFonts w:ascii="HelveticaNeueLT Std" w:hAnsi="HelveticaNeueLT Std"/>
                <w:sz w:val="20"/>
              </w:rPr>
            </w:pPr>
          </w:p>
        </w:tc>
      </w:tr>
      <w:tr w:rsidR="001234D3" w:rsidRPr="006F16A3" w14:paraId="732E7ACE" w14:textId="77777777" w:rsidTr="005C1FF1">
        <w:trPr>
          <w:trHeight w:val="899"/>
        </w:trPr>
        <w:tc>
          <w:tcPr>
            <w:tcW w:w="562" w:type="dxa"/>
          </w:tcPr>
          <w:p w14:paraId="12654938" w14:textId="4CBDC1F1" w:rsidR="001234D3" w:rsidRPr="00CB0032" w:rsidRDefault="005C1FF1" w:rsidP="001234D3">
            <w:pPr>
              <w:jc w:val="center"/>
              <w:rPr>
                <w:rFonts w:ascii="HelveticaNeueLT Std" w:hAnsi="HelveticaNeueLT Std"/>
                <w:b/>
                <w:bCs/>
                <w:sz w:val="20"/>
              </w:rPr>
            </w:pPr>
            <w:r>
              <w:rPr>
                <w:rFonts w:ascii="HelveticaNeueLT Std" w:hAnsi="HelveticaNeueLT Std"/>
                <w:b/>
                <w:bCs/>
                <w:sz w:val="20"/>
              </w:rPr>
              <w:t>10</w:t>
            </w:r>
          </w:p>
        </w:tc>
        <w:tc>
          <w:tcPr>
            <w:tcW w:w="1418" w:type="dxa"/>
          </w:tcPr>
          <w:p w14:paraId="52B6AC1B" w14:textId="55FDDE6E" w:rsidR="001234D3" w:rsidRPr="006F16A3" w:rsidRDefault="001234D3" w:rsidP="001234D3">
            <w:pPr>
              <w:rPr>
                <w:rFonts w:ascii="HelveticaNeueLT Std" w:hAnsi="HelveticaNeueLT Std"/>
                <w:sz w:val="20"/>
              </w:rPr>
            </w:pPr>
            <w:r w:rsidRPr="00A756AB">
              <w:rPr>
                <w:rFonts w:ascii="HelveticaNeueLT Std" w:hAnsi="HelveticaNeueLT Std"/>
                <w:sz w:val="20"/>
              </w:rPr>
              <w:t>Infection of Covid-19 Virus</w:t>
            </w:r>
          </w:p>
        </w:tc>
        <w:tc>
          <w:tcPr>
            <w:tcW w:w="1417" w:type="dxa"/>
          </w:tcPr>
          <w:p w14:paraId="44F55B94" w14:textId="074B11D5" w:rsidR="001234D3" w:rsidRPr="006F16A3" w:rsidRDefault="001234D3" w:rsidP="001234D3">
            <w:pPr>
              <w:rPr>
                <w:rFonts w:ascii="HelveticaNeueLT Std" w:hAnsi="HelveticaNeueLT Std"/>
                <w:sz w:val="20"/>
              </w:rPr>
            </w:pPr>
            <w:r w:rsidRPr="00A756AB">
              <w:rPr>
                <w:rFonts w:ascii="HelveticaNeueLT Std" w:hAnsi="HelveticaNeueLT Std"/>
                <w:sz w:val="20"/>
              </w:rPr>
              <w:t>Staff, Students Visitors, contractors.</w:t>
            </w:r>
          </w:p>
        </w:tc>
        <w:tc>
          <w:tcPr>
            <w:tcW w:w="1560" w:type="dxa"/>
          </w:tcPr>
          <w:p w14:paraId="13C71974" w14:textId="65F7D31F" w:rsidR="001234D3" w:rsidRPr="006F16A3" w:rsidRDefault="001234D3" w:rsidP="001234D3">
            <w:pPr>
              <w:rPr>
                <w:rFonts w:ascii="HelveticaNeueLT Std" w:hAnsi="HelveticaNeueLT Std"/>
                <w:sz w:val="20"/>
              </w:rPr>
            </w:pPr>
            <w:r w:rsidRPr="00A756AB">
              <w:rPr>
                <w:rFonts w:ascii="HelveticaNeueLT Std" w:hAnsi="HelveticaNeueLT Std"/>
                <w:sz w:val="20"/>
              </w:rPr>
              <w:t>Ill health, possible long term health effects, possible fatality</w:t>
            </w:r>
          </w:p>
        </w:tc>
        <w:tc>
          <w:tcPr>
            <w:tcW w:w="3089" w:type="dxa"/>
            <w:shd w:val="clear" w:color="auto" w:fill="auto"/>
          </w:tcPr>
          <w:p w14:paraId="2182DA68" w14:textId="77777777" w:rsidR="00BC65C6" w:rsidRDefault="001234D3" w:rsidP="00CF6CF8">
            <w:pPr>
              <w:autoSpaceDE w:val="0"/>
              <w:autoSpaceDN w:val="0"/>
              <w:adjustRightInd w:val="0"/>
              <w:rPr>
                <w:rFonts w:ascii="HelveticaNeueLT Std" w:hAnsi="HelveticaNeueLT Std" w:cs="CIDFont+F1"/>
                <w:b/>
                <w:bCs/>
                <w:sz w:val="20"/>
                <w:lang w:eastAsia="en-GB"/>
              </w:rPr>
            </w:pPr>
            <w:r w:rsidRPr="007F05D9">
              <w:rPr>
                <w:rFonts w:ascii="HelveticaNeueLT Std" w:hAnsi="HelveticaNeueLT Std" w:cs="CIDFont+F1"/>
                <w:b/>
                <w:bCs/>
                <w:sz w:val="20"/>
                <w:lang w:eastAsia="en-GB"/>
              </w:rPr>
              <w:t>Manage confirmed cases of coronavirus (COVID-19) amongst</w:t>
            </w:r>
            <w:r w:rsidR="00230A77">
              <w:rPr>
                <w:rFonts w:ascii="HelveticaNeueLT Std" w:hAnsi="HelveticaNeueLT Std" w:cs="CIDFont+F1"/>
                <w:b/>
                <w:bCs/>
                <w:sz w:val="20"/>
                <w:lang w:eastAsia="en-GB"/>
              </w:rPr>
              <w:t xml:space="preserve"> </w:t>
            </w:r>
            <w:r w:rsidRPr="007F05D9">
              <w:rPr>
                <w:rFonts w:ascii="HelveticaNeueLT Std" w:hAnsi="HelveticaNeueLT Std" w:cs="CIDFont+F1"/>
                <w:b/>
                <w:bCs/>
                <w:sz w:val="20"/>
                <w:lang w:eastAsia="en-GB"/>
              </w:rPr>
              <w:t xml:space="preserve">the </w:t>
            </w:r>
            <w:r w:rsidR="00230A77">
              <w:rPr>
                <w:rFonts w:ascii="HelveticaNeueLT Std" w:hAnsi="HelveticaNeueLT Std" w:cs="CIDFont+F1"/>
                <w:b/>
                <w:bCs/>
                <w:sz w:val="20"/>
                <w:lang w:eastAsia="en-GB"/>
              </w:rPr>
              <w:t xml:space="preserve">school </w:t>
            </w:r>
            <w:r w:rsidRPr="007F05D9">
              <w:rPr>
                <w:rFonts w:ascii="HelveticaNeueLT Std" w:hAnsi="HelveticaNeueLT Std" w:cs="CIDFont+F1"/>
                <w:b/>
                <w:bCs/>
                <w:sz w:val="20"/>
                <w:lang w:eastAsia="en-GB"/>
              </w:rPr>
              <w:t>community</w:t>
            </w:r>
          </w:p>
          <w:p w14:paraId="234754EC" w14:textId="46FB7007" w:rsidR="00BC65C6" w:rsidRDefault="001234D3" w:rsidP="00FE3F9B">
            <w:pPr>
              <w:shd w:val="clear" w:color="auto" w:fill="FFFFFF"/>
              <w:textAlignment w:val="baseline"/>
              <w:rPr>
                <w:rFonts w:ascii="HelveticaNeueLT Std" w:hAnsi="HelveticaNeueLT Std"/>
                <w:sz w:val="20"/>
              </w:rPr>
            </w:pPr>
            <w:r>
              <w:rPr>
                <w:rFonts w:ascii="HelveticaNeueLT Std" w:hAnsi="HelveticaNeueLT Std"/>
                <w:sz w:val="20"/>
              </w:rPr>
              <w:t>The school</w:t>
            </w:r>
            <w:r w:rsidRPr="007F05D9">
              <w:rPr>
                <w:rFonts w:ascii="HelveticaNeueLT Std" w:hAnsi="HelveticaNeueLT Std"/>
                <w:sz w:val="20"/>
              </w:rPr>
              <w:t xml:space="preserve"> must take swift action when </w:t>
            </w:r>
            <w:r>
              <w:rPr>
                <w:rFonts w:ascii="HelveticaNeueLT Std" w:hAnsi="HelveticaNeueLT Std"/>
                <w:sz w:val="20"/>
              </w:rPr>
              <w:t>the school</w:t>
            </w:r>
            <w:r w:rsidRPr="007F05D9">
              <w:rPr>
                <w:rFonts w:ascii="HelveticaNeueLT Std" w:hAnsi="HelveticaNeueLT Std"/>
                <w:sz w:val="20"/>
              </w:rPr>
              <w:t xml:space="preserve"> become</w:t>
            </w:r>
            <w:r>
              <w:rPr>
                <w:rFonts w:ascii="HelveticaNeueLT Std" w:hAnsi="HelveticaNeueLT Std"/>
                <w:sz w:val="20"/>
              </w:rPr>
              <w:t>s</w:t>
            </w:r>
            <w:r w:rsidRPr="007F05D9">
              <w:rPr>
                <w:rFonts w:ascii="HelveticaNeueLT Std" w:hAnsi="HelveticaNeueLT Std"/>
                <w:sz w:val="20"/>
              </w:rPr>
              <w:t xml:space="preserve"> aware that someone who has attended</w:t>
            </w:r>
            <w:r>
              <w:rPr>
                <w:rFonts w:ascii="HelveticaNeueLT Std" w:hAnsi="HelveticaNeueLT Std"/>
                <w:sz w:val="20"/>
              </w:rPr>
              <w:t xml:space="preserve"> </w:t>
            </w:r>
            <w:r w:rsidRPr="007F05D9">
              <w:rPr>
                <w:rFonts w:ascii="HelveticaNeueLT Std" w:hAnsi="HelveticaNeueLT Std"/>
                <w:sz w:val="20"/>
              </w:rPr>
              <w:t>has tested positive for coronavirus (COVID-19) having developed symptoms and</w:t>
            </w:r>
            <w:r>
              <w:rPr>
                <w:rFonts w:ascii="HelveticaNeueLT Std" w:hAnsi="HelveticaNeueLT Std"/>
                <w:sz w:val="20"/>
              </w:rPr>
              <w:t xml:space="preserve"> </w:t>
            </w:r>
            <w:r w:rsidRPr="007F05D9">
              <w:rPr>
                <w:rFonts w:ascii="HelveticaNeueLT Std" w:hAnsi="HelveticaNeueLT Std"/>
                <w:sz w:val="20"/>
              </w:rPr>
              <w:t>taken a PCR test outside of school.</w:t>
            </w:r>
          </w:p>
          <w:p w14:paraId="37059AA7" w14:textId="77777777" w:rsidR="00FE3F9B" w:rsidRDefault="00FE3F9B" w:rsidP="00FE3F9B">
            <w:pPr>
              <w:shd w:val="clear" w:color="auto" w:fill="FFFFFF"/>
              <w:textAlignment w:val="baseline"/>
              <w:rPr>
                <w:rFonts w:ascii="HelveticaNeueLT Std" w:hAnsi="HelveticaNeueLT Std"/>
                <w:sz w:val="20"/>
              </w:rPr>
            </w:pPr>
          </w:p>
          <w:p w14:paraId="7DAF0B51" w14:textId="4BEB5C5B" w:rsidR="00BC65C6" w:rsidRPr="003F7CEA" w:rsidRDefault="00BC65C6" w:rsidP="00FE3F9B">
            <w:pPr>
              <w:shd w:val="clear" w:color="auto" w:fill="FFFFFF"/>
              <w:textAlignment w:val="baseline"/>
              <w:rPr>
                <w:rFonts w:ascii="HelveticaNeueLT Std" w:hAnsi="HelveticaNeueLT Std" w:cs="Arial"/>
                <w:b/>
                <w:bCs/>
                <w:color w:val="0B0C0C"/>
                <w:sz w:val="20"/>
                <w:lang w:eastAsia="en-GB"/>
              </w:rPr>
            </w:pPr>
            <w:r w:rsidRPr="003F7CEA">
              <w:rPr>
                <w:rFonts w:ascii="HelveticaNeueLT Std" w:hAnsi="HelveticaNeueLT Std" w:cs="Arial"/>
                <w:b/>
                <w:bCs/>
                <w:color w:val="0B0C0C"/>
                <w:sz w:val="20"/>
                <w:lang w:eastAsia="en-GB"/>
              </w:rPr>
              <w:t>If any of your staff test positive</w:t>
            </w:r>
          </w:p>
          <w:p w14:paraId="3F521BE3" w14:textId="77777777" w:rsidR="00BC65C6" w:rsidRPr="003F7CEA" w:rsidRDefault="00BC65C6" w:rsidP="00FE3F9B">
            <w:pPr>
              <w:shd w:val="clear" w:color="auto" w:fill="FFFFFF"/>
              <w:spacing w:after="300"/>
              <w:rPr>
                <w:rFonts w:ascii="HelveticaNeueLT Std" w:hAnsi="HelveticaNeueLT Std" w:cs="Arial"/>
                <w:color w:val="0B0C0C"/>
                <w:sz w:val="20"/>
                <w:lang w:eastAsia="en-GB"/>
              </w:rPr>
            </w:pPr>
            <w:r w:rsidRPr="003F7CEA">
              <w:rPr>
                <w:rFonts w:ascii="HelveticaNeueLT Std" w:hAnsi="HelveticaNeueLT Std" w:cs="Arial"/>
                <w:color w:val="0B0C0C"/>
                <w:sz w:val="20"/>
                <w:lang w:eastAsia="en-GB"/>
              </w:rPr>
              <w:t>Employers should call the Self-Isolation Service Hub on 020 3743 6715 as soon as they are made aware that any of their workers have tested positive.</w:t>
            </w:r>
          </w:p>
          <w:p w14:paraId="4C0497E0" w14:textId="77777777" w:rsidR="00BC65C6" w:rsidRPr="00BC65C6" w:rsidRDefault="00BC65C6" w:rsidP="00FE3F9B">
            <w:pPr>
              <w:shd w:val="clear" w:color="auto" w:fill="FFFFFF"/>
              <w:rPr>
                <w:rFonts w:ascii="HelveticaNeueLT Std" w:hAnsi="HelveticaNeueLT Std" w:cs="Arial"/>
                <w:color w:val="0B0C0C"/>
                <w:sz w:val="20"/>
                <w:lang w:eastAsia="en-GB"/>
              </w:rPr>
            </w:pPr>
            <w:r w:rsidRPr="003F7CEA">
              <w:rPr>
                <w:rFonts w:ascii="HelveticaNeueLT Std" w:hAnsi="HelveticaNeueLT Std" w:cs="Arial"/>
                <w:color w:val="0B0C0C"/>
                <w:sz w:val="20"/>
                <w:lang w:eastAsia="en-GB"/>
              </w:rPr>
              <w:lastRenderedPageBreak/>
              <w:t>Employers will need to provide the 8-digit NHS Test and Trace Account ID (sometimes referred to as a CTAS number) of the person who tested positive, alongside the names of co-workers identified as close contacts. This will ensure that all workplace contacts are registered with NHS Test and Trace and can receive the necessary public health advice, including the support available to help people to self-isolate where required.</w:t>
            </w:r>
          </w:p>
          <w:p w14:paraId="681862E6" w14:textId="67433FFE" w:rsidR="001234D3" w:rsidRPr="00BC65C6" w:rsidRDefault="001234D3" w:rsidP="00BC65C6">
            <w:pPr>
              <w:autoSpaceDE w:val="0"/>
              <w:autoSpaceDN w:val="0"/>
              <w:adjustRightInd w:val="0"/>
              <w:rPr>
                <w:rFonts w:ascii="HelveticaNeueLT Std" w:hAnsi="HelveticaNeueLT Std" w:cs="CIDFont+F1"/>
                <w:b/>
                <w:bCs/>
                <w:sz w:val="20"/>
                <w:lang w:eastAsia="en-GB"/>
              </w:rPr>
            </w:pPr>
          </w:p>
          <w:p w14:paraId="605E866E" w14:textId="25580B98" w:rsidR="001234D3" w:rsidRDefault="001234D3" w:rsidP="001234D3">
            <w:pPr>
              <w:autoSpaceDE w:val="0"/>
              <w:autoSpaceDN w:val="0"/>
              <w:adjustRightInd w:val="0"/>
              <w:rPr>
                <w:rFonts w:ascii="HelveticaNeueLT Std" w:hAnsi="HelveticaNeueLT Std"/>
                <w:sz w:val="20"/>
              </w:rPr>
            </w:pPr>
          </w:p>
          <w:p w14:paraId="2A710755" w14:textId="156E0AD4" w:rsidR="001234D3" w:rsidRPr="005763A2" w:rsidRDefault="001234D3" w:rsidP="001234D3">
            <w:pPr>
              <w:autoSpaceDE w:val="0"/>
              <w:autoSpaceDN w:val="0"/>
              <w:adjustRightInd w:val="0"/>
              <w:rPr>
                <w:rFonts w:ascii="HelveticaNeueLT Std" w:hAnsi="HelveticaNeueLT Std"/>
                <w:sz w:val="20"/>
              </w:rPr>
            </w:pPr>
            <w:r>
              <w:rPr>
                <w:rFonts w:ascii="HelveticaNeueLT Std" w:hAnsi="HelveticaNeueLT Std"/>
                <w:sz w:val="20"/>
              </w:rPr>
              <w:t>The school can access</w:t>
            </w:r>
            <w:r w:rsidRPr="005763A2">
              <w:rPr>
                <w:rFonts w:ascii="HelveticaNeueLT Std" w:hAnsi="HelveticaNeueLT Std"/>
                <w:sz w:val="20"/>
              </w:rPr>
              <w:t xml:space="preserve"> support on the action </w:t>
            </w:r>
            <w:r>
              <w:rPr>
                <w:rFonts w:ascii="HelveticaNeueLT Std" w:hAnsi="HelveticaNeueLT Std"/>
                <w:sz w:val="20"/>
              </w:rPr>
              <w:t>it</w:t>
            </w:r>
            <w:r w:rsidRPr="005763A2">
              <w:rPr>
                <w:rFonts w:ascii="HelveticaNeueLT Std" w:hAnsi="HelveticaNeueLT Std"/>
                <w:sz w:val="20"/>
              </w:rPr>
              <w:t xml:space="preserve"> should take to respond to a positive case,</w:t>
            </w:r>
          </w:p>
          <w:p w14:paraId="389C7B53" w14:textId="0FCD1B31" w:rsidR="001234D3" w:rsidRPr="005763A2" w:rsidRDefault="001234D3" w:rsidP="001234D3">
            <w:pPr>
              <w:autoSpaceDE w:val="0"/>
              <w:autoSpaceDN w:val="0"/>
              <w:adjustRightInd w:val="0"/>
              <w:rPr>
                <w:rFonts w:ascii="HelveticaNeueLT Std" w:hAnsi="HelveticaNeueLT Std"/>
                <w:sz w:val="20"/>
              </w:rPr>
            </w:pPr>
            <w:r>
              <w:rPr>
                <w:rFonts w:ascii="HelveticaNeueLT Std" w:hAnsi="HelveticaNeueLT Std"/>
                <w:sz w:val="20"/>
              </w:rPr>
              <w:t>by</w:t>
            </w:r>
            <w:r w:rsidRPr="005763A2">
              <w:rPr>
                <w:rFonts w:ascii="HelveticaNeueLT Std" w:hAnsi="HelveticaNeueLT Std"/>
                <w:sz w:val="20"/>
              </w:rPr>
              <w:t xml:space="preserve"> contact</w:t>
            </w:r>
            <w:r>
              <w:rPr>
                <w:rFonts w:ascii="HelveticaNeueLT Std" w:hAnsi="HelveticaNeueLT Std"/>
                <w:sz w:val="20"/>
              </w:rPr>
              <w:t xml:space="preserve">ing </w:t>
            </w:r>
            <w:r w:rsidRPr="005763A2">
              <w:rPr>
                <w:rFonts w:ascii="HelveticaNeueLT Std" w:hAnsi="HelveticaNeueLT Std"/>
                <w:sz w:val="20"/>
              </w:rPr>
              <w:t>the dedicated advice service introduced by Public Health England</w:t>
            </w:r>
            <w:r>
              <w:rPr>
                <w:rFonts w:ascii="HelveticaNeueLT Std" w:hAnsi="HelveticaNeueLT Std"/>
                <w:sz w:val="20"/>
              </w:rPr>
              <w:t xml:space="preserve"> </w:t>
            </w:r>
            <w:r w:rsidRPr="005763A2">
              <w:rPr>
                <w:rFonts w:ascii="HelveticaNeueLT Std" w:hAnsi="HelveticaNeueLT Std"/>
                <w:sz w:val="20"/>
              </w:rPr>
              <w:t>(PHE) and delivered by the NHS Business Services Authority. This can be reached</w:t>
            </w:r>
          </w:p>
          <w:p w14:paraId="3DC193B2" w14:textId="7766DDFC" w:rsidR="001234D3" w:rsidRDefault="001234D3" w:rsidP="001234D3">
            <w:pPr>
              <w:autoSpaceDE w:val="0"/>
              <w:autoSpaceDN w:val="0"/>
              <w:adjustRightInd w:val="0"/>
              <w:rPr>
                <w:rFonts w:ascii="HelveticaNeueLT Std" w:hAnsi="HelveticaNeueLT Std"/>
                <w:sz w:val="20"/>
              </w:rPr>
            </w:pPr>
            <w:r w:rsidRPr="005763A2">
              <w:rPr>
                <w:rFonts w:ascii="HelveticaNeueLT Std" w:hAnsi="HelveticaNeueLT Std"/>
                <w:sz w:val="20"/>
              </w:rPr>
              <w:t>by calling the DfE Helpline on 0800 046 8687 and selecting option 1 for advice</w:t>
            </w:r>
            <w:r>
              <w:rPr>
                <w:rFonts w:ascii="HelveticaNeueLT Std" w:hAnsi="HelveticaNeueLT Std"/>
                <w:sz w:val="20"/>
              </w:rPr>
              <w:t>.</w:t>
            </w:r>
            <w:r w:rsidR="006404B9">
              <w:rPr>
                <w:rFonts w:ascii="HelveticaNeueLT Std" w:hAnsi="HelveticaNeueLT Std"/>
                <w:sz w:val="20"/>
              </w:rPr>
              <w:t xml:space="preserve"> </w:t>
            </w:r>
            <w:proofErr w:type="gramStart"/>
            <w:r w:rsidR="006404B9">
              <w:rPr>
                <w:rFonts w:ascii="HelveticaNeueLT Std" w:hAnsi="HelveticaNeueLT Std"/>
                <w:sz w:val="20"/>
              </w:rPr>
              <w:t>Alternatively</w:t>
            </w:r>
            <w:proofErr w:type="gramEnd"/>
            <w:r w:rsidR="006404B9">
              <w:rPr>
                <w:rFonts w:ascii="HelveticaNeueLT Std" w:hAnsi="HelveticaNeueLT Std"/>
                <w:sz w:val="20"/>
              </w:rPr>
              <w:t xml:space="preserve"> the school can contact Haringey Public Health </w:t>
            </w:r>
            <w:hyperlink r:id="rId18" w:history="1">
              <w:r w:rsidR="006404B9" w:rsidRPr="00AB0401">
                <w:rPr>
                  <w:rStyle w:val="Hyperlink"/>
                  <w:rFonts w:ascii="HelveticaNeueLT Std" w:hAnsi="HelveticaNeueLT Std"/>
                  <w:sz w:val="20"/>
                </w:rPr>
                <w:t>publichealth@haringey.gov.uk</w:t>
              </w:r>
            </w:hyperlink>
            <w:r w:rsidR="006404B9">
              <w:rPr>
                <w:rFonts w:ascii="HelveticaNeueLT Std" w:hAnsi="HelveticaNeueLT Std"/>
                <w:sz w:val="20"/>
              </w:rPr>
              <w:t xml:space="preserve"> </w:t>
            </w:r>
          </w:p>
          <w:p w14:paraId="5B2D16F1" w14:textId="6BD5F503" w:rsidR="001234D3" w:rsidRDefault="001234D3" w:rsidP="001234D3">
            <w:pPr>
              <w:autoSpaceDE w:val="0"/>
              <w:autoSpaceDN w:val="0"/>
              <w:adjustRightInd w:val="0"/>
              <w:rPr>
                <w:rFonts w:ascii="HelveticaNeueLT Std" w:hAnsi="HelveticaNeueLT Std"/>
                <w:sz w:val="20"/>
              </w:rPr>
            </w:pPr>
          </w:p>
          <w:p w14:paraId="2E9576CB" w14:textId="77777777" w:rsidR="001234D3" w:rsidRPr="005763A2" w:rsidRDefault="001234D3" w:rsidP="001234D3">
            <w:pPr>
              <w:autoSpaceDE w:val="0"/>
              <w:autoSpaceDN w:val="0"/>
              <w:adjustRightInd w:val="0"/>
              <w:rPr>
                <w:rFonts w:ascii="HelveticaNeueLT Std" w:hAnsi="HelveticaNeueLT Std"/>
                <w:sz w:val="20"/>
              </w:rPr>
            </w:pPr>
            <w:r w:rsidRPr="005763A2">
              <w:rPr>
                <w:rFonts w:ascii="HelveticaNeueLT Std" w:hAnsi="HelveticaNeueLT Std"/>
                <w:sz w:val="20"/>
              </w:rPr>
              <w:t>The advice service (or PHE local health protection team if escalated) will work with</w:t>
            </w:r>
          </w:p>
          <w:p w14:paraId="0A256FA6" w14:textId="4DDF374E" w:rsidR="001234D3" w:rsidRDefault="001234D3" w:rsidP="001234D3">
            <w:pPr>
              <w:autoSpaceDE w:val="0"/>
              <w:autoSpaceDN w:val="0"/>
              <w:adjustRightInd w:val="0"/>
              <w:rPr>
                <w:rFonts w:ascii="HelveticaNeueLT Std" w:hAnsi="HelveticaNeueLT Std"/>
                <w:sz w:val="20"/>
              </w:rPr>
            </w:pPr>
            <w:r>
              <w:rPr>
                <w:rFonts w:ascii="HelveticaNeueLT Std" w:hAnsi="HelveticaNeueLT Std"/>
                <w:sz w:val="20"/>
              </w:rPr>
              <w:t xml:space="preserve">the school </w:t>
            </w:r>
            <w:r w:rsidRPr="005763A2">
              <w:rPr>
                <w:rFonts w:ascii="HelveticaNeueLT Std" w:hAnsi="HelveticaNeueLT Std"/>
                <w:sz w:val="20"/>
              </w:rPr>
              <w:t xml:space="preserve">to guide </w:t>
            </w:r>
            <w:r>
              <w:rPr>
                <w:rFonts w:ascii="HelveticaNeueLT Std" w:hAnsi="HelveticaNeueLT Std"/>
                <w:sz w:val="20"/>
              </w:rPr>
              <w:t>them</w:t>
            </w:r>
            <w:r w:rsidRPr="005763A2">
              <w:rPr>
                <w:rFonts w:ascii="HelveticaNeueLT Std" w:hAnsi="HelveticaNeueLT Std"/>
                <w:sz w:val="20"/>
              </w:rPr>
              <w:t xml:space="preserve"> through the actions need</w:t>
            </w:r>
            <w:r>
              <w:rPr>
                <w:rFonts w:ascii="HelveticaNeueLT Std" w:hAnsi="HelveticaNeueLT Std"/>
                <w:sz w:val="20"/>
              </w:rPr>
              <w:t>ed</w:t>
            </w:r>
            <w:r w:rsidRPr="005763A2">
              <w:rPr>
                <w:rFonts w:ascii="HelveticaNeueLT Std" w:hAnsi="HelveticaNeueLT Std"/>
                <w:sz w:val="20"/>
              </w:rPr>
              <w:t xml:space="preserve"> to </w:t>
            </w:r>
            <w:r>
              <w:rPr>
                <w:rFonts w:ascii="HelveticaNeueLT Std" w:hAnsi="HelveticaNeueLT Std"/>
                <w:sz w:val="20"/>
              </w:rPr>
              <w:t xml:space="preserve">be </w:t>
            </w:r>
            <w:r w:rsidRPr="005763A2">
              <w:rPr>
                <w:rFonts w:ascii="HelveticaNeueLT Std" w:hAnsi="HelveticaNeueLT Std"/>
                <w:sz w:val="20"/>
              </w:rPr>
              <w:t>take</w:t>
            </w:r>
            <w:r>
              <w:rPr>
                <w:rFonts w:ascii="HelveticaNeueLT Std" w:hAnsi="HelveticaNeueLT Std"/>
                <w:sz w:val="20"/>
              </w:rPr>
              <w:t>n</w:t>
            </w:r>
            <w:r w:rsidRPr="005763A2">
              <w:rPr>
                <w:rFonts w:ascii="HelveticaNeueLT Std" w:hAnsi="HelveticaNeueLT Std"/>
                <w:sz w:val="20"/>
              </w:rPr>
              <w:t xml:space="preserve">. Based on their </w:t>
            </w:r>
            <w:r w:rsidRPr="005763A2">
              <w:rPr>
                <w:rFonts w:ascii="HelveticaNeueLT Std" w:hAnsi="HelveticaNeueLT Std"/>
                <w:sz w:val="20"/>
              </w:rPr>
              <w:lastRenderedPageBreak/>
              <w:t xml:space="preserve">advice, </w:t>
            </w:r>
            <w:r>
              <w:rPr>
                <w:rFonts w:ascii="HelveticaNeueLT Std" w:hAnsi="HelveticaNeueLT Std"/>
                <w:sz w:val="20"/>
              </w:rPr>
              <w:t xml:space="preserve">the school </w:t>
            </w:r>
            <w:r w:rsidRPr="005763A2">
              <w:rPr>
                <w:rFonts w:ascii="HelveticaNeueLT Std" w:hAnsi="HelveticaNeueLT Std"/>
                <w:sz w:val="20"/>
              </w:rPr>
              <w:t>must send home those people who have been in close contact with the person who</w:t>
            </w:r>
            <w:r>
              <w:rPr>
                <w:rFonts w:ascii="HelveticaNeueLT Std" w:hAnsi="HelveticaNeueLT Std"/>
                <w:sz w:val="20"/>
              </w:rPr>
              <w:t xml:space="preserve"> </w:t>
            </w:r>
            <w:r w:rsidRPr="005763A2">
              <w:rPr>
                <w:rFonts w:ascii="HelveticaNeueLT Std" w:hAnsi="HelveticaNeueLT Std"/>
                <w:sz w:val="20"/>
              </w:rPr>
              <w:t>has tested positive, advising them to self-isolate immediately and for the next 10 full</w:t>
            </w:r>
            <w:r>
              <w:rPr>
                <w:rFonts w:ascii="HelveticaNeueLT Std" w:hAnsi="HelveticaNeueLT Std"/>
                <w:sz w:val="20"/>
              </w:rPr>
              <w:t xml:space="preserve"> </w:t>
            </w:r>
            <w:r w:rsidRPr="005763A2">
              <w:rPr>
                <w:rFonts w:ascii="HelveticaNeueLT Std" w:hAnsi="HelveticaNeueLT Std"/>
                <w:sz w:val="20"/>
              </w:rPr>
              <w:t>days counting from the day after contact with the individual who tested positive.</w:t>
            </w:r>
          </w:p>
          <w:p w14:paraId="07598182" w14:textId="77777777" w:rsidR="00E749C0" w:rsidRDefault="00E749C0" w:rsidP="001234D3">
            <w:pPr>
              <w:autoSpaceDE w:val="0"/>
              <w:autoSpaceDN w:val="0"/>
              <w:adjustRightInd w:val="0"/>
              <w:rPr>
                <w:rFonts w:ascii="HelveticaNeueLT Std" w:hAnsi="HelveticaNeueLT Std"/>
                <w:sz w:val="20"/>
              </w:rPr>
            </w:pPr>
          </w:p>
          <w:p w14:paraId="60C66237" w14:textId="73CB71A4" w:rsidR="00E749C0" w:rsidRDefault="00E749C0" w:rsidP="006E0621">
            <w:pPr>
              <w:autoSpaceDE w:val="0"/>
              <w:autoSpaceDN w:val="0"/>
              <w:adjustRightInd w:val="0"/>
              <w:rPr>
                <w:rFonts w:ascii="HelveticaNeueLT Std" w:hAnsi="HelveticaNeueLT Std"/>
                <w:sz w:val="20"/>
              </w:rPr>
            </w:pPr>
            <w:r w:rsidRPr="004F6851">
              <w:rPr>
                <w:rFonts w:ascii="HelveticaNeueLT Std" w:hAnsi="HelveticaNeueLT Std"/>
                <w:sz w:val="20"/>
              </w:rPr>
              <w:t xml:space="preserve">All identified close contacts are now required to take a PCR test and inform the setting of the result. </w:t>
            </w:r>
          </w:p>
          <w:p w14:paraId="5ED3A01B" w14:textId="781E4D54" w:rsidR="006E0621" w:rsidRDefault="006E0621" w:rsidP="006E0621">
            <w:pPr>
              <w:autoSpaceDE w:val="0"/>
              <w:autoSpaceDN w:val="0"/>
              <w:adjustRightInd w:val="0"/>
              <w:rPr>
                <w:rFonts w:ascii="HelveticaNeueLT Std" w:hAnsi="HelveticaNeueLT Std"/>
                <w:sz w:val="20"/>
              </w:rPr>
            </w:pPr>
            <w:r>
              <w:rPr>
                <w:rFonts w:ascii="HelveticaNeueLT Std" w:hAnsi="HelveticaNeueLT Std"/>
                <w:sz w:val="20"/>
              </w:rPr>
              <w:t>Close contacts are defined as</w:t>
            </w:r>
          </w:p>
          <w:p w14:paraId="35B2BE69" w14:textId="77777777" w:rsidR="00E749C0" w:rsidRDefault="00E749C0" w:rsidP="00E749C0">
            <w:pPr>
              <w:pStyle w:val="Default"/>
              <w:rPr>
                <w:sz w:val="22"/>
                <w:szCs w:val="22"/>
              </w:rPr>
            </w:pPr>
            <w:r>
              <w:rPr>
                <w:b/>
                <w:bCs/>
                <w:sz w:val="22"/>
                <w:szCs w:val="22"/>
              </w:rPr>
              <w:t xml:space="preserve">Direct contact: </w:t>
            </w:r>
          </w:p>
          <w:p w14:paraId="253F813C" w14:textId="77777777" w:rsidR="00E749C0" w:rsidRPr="004F6851" w:rsidRDefault="00E749C0" w:rsidP="00E749C0">
            <w:pPr>
              <w:pStyle w:val="Default"/>
              <w:spacing w:after="49"/>
              <w:rPr>
                <w:rFonts w:ascii="HelveticaNeueLT Std" w:hAnsi="HelveticaNeueLT Std" w:cs="Times New Roman"/>
                <w:color w:val="auto"/>
                <w:sz w:val="20"/>
                <w:szCs w:val="20"/>
                <w:lang w:eastAsia="en-US"/>
              </w:rPr>
            </w:pPr>
            <w:r w:rsidRPr="00E749C0">
              <w:rPr>
                <w:rFonts w:ascii="HelveticaNeueLT Std" w:hAnsi="HelveticaNeueLT Std" w:cs="Times New Roman"/>
                <w:color w:val="auto"/>
                <w:sz w:val="20"/>
                <w:szCs w:val="20"/>
                <w:lang w:eastAsia="en-US"/>
              </w:rPr>
              <w:t>•</w:t>
            </w:r>
            <w:r>
              <w:rPr>
                <w:sz w:val="22"/>
                <w:szCs w:val="22"/>
              </w:rPr>
              <w:t xml:space="preserve"> </w:t>
            </w:r>
            <w:r w:rsidRPr="004F6851">
              <w:rPr>
                <w:rFonts w:ascii="HelveticaNeueLT Std" w:hAnsi="HelveticaNeueLT Std" w:cs="Times New Roman"/>
                <w:color w:val="auto"/>
                <w:sz w:val="20"/>
                <w:szCs w:val="20"/>
                <w:lang w:eastAsia="en-US"/>
              </w:rPr>
              <w:t xml:space="preserve">Anyone who lives in the same household as a case </w:t>
            </w:r>
          </w:p>
          <w:p w14:paraId="104DB264" w14:textId="77777777" w:rsidR="00E749C0" w:rsidRPr="004F6851" w:rsidRDefault="00E749C0" w:rsidP="00E749C0">
            <w:pPr>
              <w:pStyle w:val="Default"/>
              <w:spacing w:after="49"/>
              <w:rPr>
                <w:rFonts w:ascii="HelveticaNeueLT Std" w:hAnsi="HelveticaNeueLT Std" w:cs="Times New Roman"/>
                <w:color w:val="auto"/>
                <w:sz w:val="20"/>
                <w:szCs w:val="20"/>
                <w:lang w:eastAsia="en-US"/>
              </w:rPr>
            </w:pPr>
            <w:r w:rsidRPr="004F6851">
              <w:rPr>
                <w:rFonts w:ascii="HelveticaNeueLT Std" w:hAnsi="HelveticaNeueLT Std" w:cs="Times New Roman"/>
                <w:color w:val="auto"/>
                <w:sz w:val="20"/>
                <w:szCs w:val="20"/>
                <w:lang w:eastAsia="en-US"/>
              </w:rPr>
              <w:t xml:space="preserve">• Anyone who has had face to face contact with a case, for any length of time, including being coughed on or talked to </w:t>
            </w:r>
          </w:p>
          <w:p w14:paraId="0FC166C5" w14:textId="77777777" w:rsidR="00E749C0" w:rsidRPr="004F6851" w:rsidRDefault="00E749C0" w:rsidP="00E749C0">
            <w:pPr>
              <w:pStyle w:val="Default"/>
              <w:spacing w:after="49"/>
              <w:rPr>
                <w:rFonts w:ascii="HelveticaNeueLT Std" w:hAnsi="HelveticaNeueLT Std" w:cs="Times New Roman"/>
                <w:color w:val="auto"/>
                <w:sz w:val="20"/>
                <w:szCs w:val="20"/>
                <w:lang w:eastAsia="en-US"/>
              </w:rPr>
            </w:pPr>
            <w:r w:rsidRPr="004F6851">
              <w:rPr>
                <w:rFonts w:ascii="HelveticaNeueLT Std" w:hAnsi="HelveticaNeueLT Std" w:cs="Times New Roman"/>
                <w:color w:val="auto"/>
                <w:sz w:val="20"/>
                <w:szCs w:val="20"/>
                <w:lang w:eastAsia="en-US"/>
              </w:rPr>
              <w:t xml:space="preserve">• Anyone who has been within 1 metre of a case for one minute or longer </w:t>
            </w:r>
          </w:p>
          <w:p w14:paraId="09904F23" w14:textId="77777777" w:rsidR="00E749C0" w:rsidRDefault="00E749C0" w:rsidP="00E749C0">
            <w:pPr>
              <w:pStyle w:val="Default"/>
              <w:rPr>
                <w:sz w:val="22"/>
                <w:szCs w:val="22"/>
              </w:rPr>
            </w:pPr>
            <w:r>
              <w:rPr>
                <w:b/>
                <w:bCs/>
                <w:sz w:val="22"/>
                <w:szCs w:val="22"/>
              </w:rPr>
              <w:t xml:space="preserve">Proximity contact: </w:t>
            </w:r>
          </w:p>
          <w:p w14:paraId="0038B4B4" w14:textId="77777777" w:rsidR="00E749C0" w:rsidRPr="004F6851" w:rsidRDefault="00E749C0" w:rsidP="00E749C0">
            <w:pPr>
              <w:pStyle w:val="Default"/>
              <w:spacing w:after="49"/>
              <w:rPr>
                <w:rFonts w:ascii="HelveticaNeueLT Std" w:hAnsi="HelveticaNeueLT Std" w:cs="Times New Roman"/>
                <w:color w:val="auto"/>
                <w:sz w:val="20"/>
                <w:szCs w:val="20"/>
                <w:lang w:eastAsia="en-US"/>
              </w:rPr>
            </w:pPr>
            <w:r>
              <w:rPr>
                <w:sz w:val="22"/>
                <w:szCs w:val="22"/>
              </w:rPr>
              <w:t xml:space="preserve">• </w:t>
            </w:r>
            <w:r w:rsidRPr="004F6851">
              <w:rPr>
                <w:rFonts w:ascii="HelveticaNeueLT Std" w:hAnsi="HelveticaNeueLT Std" w:cs="Times New Roman"/>
                <w:color w:val="auto"/>
                <w:sz w:val="20"/>
                <w:szCs w:val="20"/>
                <w:lang w:eastAsia="en-US"/>
              </w:rPr>
              <w:t xml:space="preserve">Anyone who has been within two meters of a case for more than 15 minutes </w:t>
            </w:r>
          </w:p>
          <w:p w14:paraId="1A791FB4" w14:textId="77777777" w:rsidR="00E749C0" w:rsidRPr="004F6851" w:rsidRDefault="00E749C0" w:rsidP="00E749C0">
            <w:pPr>
              <w:pStyle w:val="Default"/>
              <w:spacing w:after="49"/>
              <w:rPr>
                <w:rFonts w:ascii="HelveticaNeueLT Std" w:hAnsi="HelveticaNeueLT Std" w:cs="Times New Roman"/>
                <w:color w:val="auto"/>
                <w:sz w:val="20"/>
                <w:szCs w:val="20"/>
                <w:lang w:eastAsia="en-US"/>
              </w:rPr>
            </w:pPr>
            <w:r w:rsidRPr="004F6851">
              <w:rPr>
                <w:rFonts w:ascii="HelveticaNeueLT Std" w:hAnsi="HelveticaNeueLT Std" w:cs="Times New Roman"/>
                <w:color w:val="auto"/>
                <w:sz w:val="20"/>
                <w:szCs w:val="20"/>
                <w:lang w:eastAsia="en-US"/>
              </w:rPr>
              <w:t xml:space="preserve">• Anyone who has travelled in a small vehicle with a case </w:t>
            </w:r>
          </w:p>
          <w:p w14:paraId="33C20CB7" w14:textId="77777777" w:rsidR="00E749C0" w:rsidRDefault="00E749C0" w:rsidP="00E749C0">
            <w:pPr>
              <w:pStyle w:val="Default"/>
              <w:rPr>
                <w:sz w:val="22"/>
                <w:szCs w:val="22"/>
              </w:rPr>
            </w:pPr>
          </w:p>
          <w:p w14:paraId="2E6B864D" w14:textId="366EA5E6" w:rsidR="00E749C0" w:rsidRDefault="00E749C0" w:rsidP="00E749C0">
            <w:pPr>
              <w:autoSpaceDE w:val="0"/>
              <w:autoSpaceDN w:val="0"/>
              <w:adjustRightInd w:val="0"/>
              <w:rPr>
                <w:rFonts w:ascii="HelveticaNeueLT Std" w:hAnsi="HelveticaNeueLT Std"/>
                <w:sz w:val="20"/>
              </w:rPr>
            </w:pPr>
            <w:r w:rsidRPr="004F6851">
              <w:rPr>
                <w:rFonts w:ascii="HelveticaNeueLT Std" w:hAnsi="HelveticaNeueLT Std"/>
                <w:sz w:val="20"/>
              </w:rPr>
              <w:t xml:space="preserve">Contacts of contacts do not need to self-isolate. This means that household members of students or staff that are self-isolating because they are </w:t>
            </w:r>
            <w:r w:rsidRPr="004F6851">
              <w:rPr>
                <w:rFonts w:ascii="HelveticaNeueLT Std" w:hAnsi="HelveticaNeueLT Std"/>
                <w:sz w:val="20"/>
              </w:rPr>
              <w:lastRenderedPageBreak/>
              <w:t>contacts of a case do not need to self-isolate themselves.</w:t>
            </w:r>
          </w:p>
          <w:p w14:paraId="3063C5D3" w14:textId="77777777" w:rsidR="001234D3" w:rsidRDefault="001234D3" w:rsidP="001234D3">
            <w:pPr>
              <w:autoSpaceDE w:val="0"/>
              <w:autoSpaceDN w:val="0"/>
              <w:adjustRightInd w:val="0"/>
              <w:rPr>
                <w:rFonts w:ascii="HelveticaNeueLT Std" w:hAnsi="HelveticaNeueLT Std"/>
                <w:sz w:val="20"/>
              </w:rPr>
            </w:pPr>
          </w:p>
          <w:p w14:paraId="6907A504" w14:textId="77777777" w:rsidR="001234D3" w:rsidRPr="007F05D9" w:rsidRDefault="001234D3" w:rsidP="001234D3">
            <w:pPr>
              <w:autoSpaceDE w:val="0"/>
              <w:autoSpaceDN w:val="0"/>
              <w:adjustRightInd w:val="0"/>
              <w:rPr>
                <w:rFonts w:ascii="HelveticaNeueLT Std" w:hAnsi="HelveticaNeueLT Std"/>
                <w:sz w:val="20"/>
              </w:rPr>
            </w:pPr>
            <w:r w:rsidRPr="007F05D9">
              <w:rPr>
                <w:rFonts w:ascii="HelveticaNeueLT Std" w:hAnsi="HelveticaNeueLT Std"/>
                <w:sz w:val="20"/>
              </w:rPr>
              <w:t>The advice service (or PHE local health protection team if escalated) will provide</w:t>
            </w:r>
          </w:p>
          <w:p w14:paraId="264892A0" w14:textId="6B6DB582" w:rsidR="001234D3" w:rsidRPr="007F05D9" w:rsidRDefault="001234D3" w:rsidP="001234D3">
            <w:pPr>
              <w:autoSpaceDE w:val="0"/>
              <w:autoSpaceDN w:val="0"/>
              <w:adjustRightInd w:val="0"/>
              <w:rPr>
                <w:rFonts w:ascii="HelveticaNeueLT Std" w:hAnsi="HelveticaNeueLT Std"/>
                <w:sz w:val="20"/>
              </w:rPr>
            </w:pPr>
            <w:r w:rsidRPr="007F05D9">
              <w:rPr>
                <w:rFonts w:ascii="HelveticaNeueLT Std" w:hAnsi="HelveticaNeueLT Std"/>
                <w:sz w:val="20"/>
              </w:rPr>
              <w:t xml:space="preserve">advice on who must be sent home. To support them in doing so, </w:t>
            </w:r>
            <w:r>
              <w:rPr>
                <w:rFonts w:ascii="HelveticaNeueLT Std" w:hAnsi="HelveticaNeueLT Std"/>
                <w:sz w:val="20"/>
              </w:rPr>
              <w:t xml:space="preserve">it is </w:t>
            </w:r>
            <w:r w:rsidRPr="007F05D9">
              <w:rPr>
                <w:rFonts w:ascii="HelveticaNeueLT Std" w:hAnsi="HelveticaNeueLT Std"/>
                <w:sz w:val="20"/>
              </w:rPr>
              <w:t>recommend</w:t>
            </w:r>
            <w:r w:rsidR="00230A77">
              <w:rPr>
                <w:rFonts w:ascii="HelveticaNeueLT Std" w:hAnsi="HelveticaNeueLT Std"/>
                <w:sz w:val="20"/>
              </w:rPr>
              <w:t>ed</w:t>
            </w:r>
            <w:r w:rsidRPr="007F05D9">
              <w:rPr>
                <w:rFonts w:ascii="HelveticaNeueLT Std" w:hAnsi="HelveticaNeueLT Std"/>
                <w:sz w:val="20"/>
              </w:rPr>
              <w:t xml:space="preserve"> </w:t>
            </w:r>
            <w:r>
              <w:rPr>
                <w:rFonts w:ascii="HelveticaNeueLT Std" w:hAnsi="HelveticaNeueLT Std"/>
                <w:sz w:val="20"/>
              </w:rPr>
              <w:t>the school</w:t>
            </w:r>
            <w:r w:rsidR="00230A77">
              <w:rPr>
                <w:rFonts w:ascii="HelveticaNeueLT Std" w:hAnsi="HelveticaNeueLT Std"/>
                <w:sz w:val="20"/>
              </w:rPr>
              <w:t xml:space="preserve"> </w:t>
            </w:r>
            <w:r w:rsidRPr="007F05D9">
              <w:rPr>
                <w:rFonts w:ascii="HelveticaNeueLT Std" w:hAnsi="HelveticaNeueLT Std"/>
                <w:sz w:val="20"/>
              </w:rPr>
              <w:t>keep a record of pupils and staff in each group, and any close contact that takes</w:t>
            </w:r>
          </w:p>
          <w:p w14:paraId="7C84429C" w14:textId="52D4D8FD" w:rsidR="001234D3" w:rsidRPr="007F05D9" w:rsidRDefault="001234D3" w:rsidP="001234D3">
            <w:pPr>
              <w:autoSpaceDE w:val="0"/>
              <w:autoSpaceDN w:val="0"/>
              <w:adjustRightInd w:val="0"/>
              <w:rPr>
                <w:rFonts w:ascii="HelveticaNeueLT Std" w:hAnsi="HelveticaNeueLT Std"/>
                <w:sz w:val="20"/>
              </w:rPr>
            </w:pPr>
            <w:r w:rsidRPr="007F05D9">
              <w:rPr>
                <w:rFonts w:ascii="HelveticaNeueLT Std" w:hAnsi="HelveticaNeueLT Std"/>
                <w:sz w:val="20"/>
              </w:rPr>
              <w:t>places between pupils and staff in different groups. This should be a proportionate recording</w:t>
            </w:r>
          </w:p>
          <w:p w14:paraId="0498D0BB" w14:textId="266C8DB3" w:rsidR="001234D3" w:rsidRPr="007F05D9" w:rsidRDefault="001234D3" w:rsidP="001234D3">
            <w:pPr>
              <w:autoSpaceDE w:val="0"/>
              <w:autoSpaceDN w:val="0"/>
              <w:adjustRightInd w:val="0"/>
              <w:rPr>
                <w:rFonts w:ascii="HelveticaNeueLT Std" w:hAnsi="HelveticaNeueLT Std"/>
                <w:sz w:val="20"/>
              </w:rPr>
            </w:pPr>
            <w:r w:rsidRPr="007F05D9">
              <w:rPr>
                <w:rFonts w:ascii="HelveticaNeueLT Std" w:hAnsi="HelveticaNeueLT Std"/>
                <w:sz w:val="20"/>
              </w:rPr>
              <w:t xml:space="preserve">process. </w:t>
            </w:r>
            <w:r>
              <w:rPr>
                <w:rFonts w:ascii="HelveticaNeueLT Std" w:hAnsi="HelveticaNeueLT Std"/>
                <w:sz w:val="20"/>
              </w:rPr>
              <w:t>The school</w:t>
            </w:r>
            <w:r w:rsidRPr="007F05D9">
              <w:rPr>
                <w:rFonts w:ascii="HelveticaNeueLT Std" w:hAnsi="HelveticaNeueLT Std"/>
                <w:sz w:val="20"/>
              </w:rPr>
              <w:t xml:space="preserve"> do not need to ask pupils to record everyone they have spent</w:t>
            </w:r>
            <w:r>
              <w:rPr>
                <w:rFonts w:ascii="CIDFont+F2" w:hAnsi="CIDFont+F2" w:cs="CIDFont+F2"/>
                <w:color w:val="0B0C0C"/>
                <w:sz w:val="24"/>
                <w:szCs w:val="24"/>
                <w:lang w:eastAsia="en-GB"/>
              </w:rPr>
              <w:t xml:space="preserve"> </w:t>
            </w:r>
            <w:r w:rsidRPr="007F05D9">
              <w:rPr>
                <w:rFonts w:ascii="HelveticaNeueLT Std" w:hAnsi="HelveticaNeueLT Std"/>
                <w:sz w:val="20"/>
              </w:rPr>
              <w:t>time with</w:t>
            </w:r>
            <w:r w:rsidR="00230A77">
              <w:rPr>
                <w:rFonts w:ascii="HelveticaNeueLT Std" w:hAnsi="HelveticaNeueLT Std"/>
                <w:sz w:val="20"/>
              </w:rPr>
              <w:t xml:space="preserve"> </w:t>
            </w:r>
            <w:r w:rsidRPr="007F05D9">
              <w:rPr>
                <w:rFonts w:ascii="HelveticaNeueLT Std" w:hAnsi="HelveticaNeueLT Std"/>
                <w:sz w:val="20"/>
              </w:rPr>
              <w:t>each day or ask staff to keep definitive records in a way that is overly burdensome.</w:t>
            </w:r>
          </w:p>
          <w:p w14:paraId="5ABEB1FF" w14:textId="77777777" w:rsidR="00230A77" w:rsidRDefault="00230A77" w:rsidP="001234D3">
            <w:pPr>
              <w:autoSpaceDE w:val="0"/>
              <w:autoSpaceDN w:val="0"/>
              <w:adjustRightInd w:val="0"/>
              <w:rPr>
                <w:rFonts w:ascii="HelveticaNeueLT Std" w:hAnsi="HelveticaNeueLT Std"/>
                <w:sz w:val="20"/>
              </w:rPr>
            </w:pPr>
          </w:p>
          <w:p w14:paraId="758C36F9" w14:textId="2D84CD24" w:rsidR="001234D3" w:rsidRPr="007F05D9" w:rsidRDefault="001234D3" w:rsidP="001234D3">
            <w:pPr>
              <w:autoSpaceDE w:val="0"/>
              <w:autoSpaceDN w:val="0"/>
              <w:adjustRightInd w:val="0"/>
              <w:rPr>
                <w:rFonts w:ascii="HelveticaNeueLT Std" w:hAnsi="HelveticaNeueLT Std"/>
                <w:sz w:val="20"/>
              </w:rPr>
            </w:pPr>
            <w:r w:rsidRPr="007F05D9">
              <w:rPr>
                <w:rFonts w:ascii="HelveticaNeueLT Std" w:hAnsi="HelveticaNeueLT Std"/>
                <w:sz w:val="20"/>
              </w:rPr>
              <w:t xml:space="preserve">Where individuals are self-isolating and are within </w:t>
            </w:r>
            <w:r>
              <w:rPr>
                <w:rFonts w:ascii="HelveticaNeueLT Std" w:hAnsi="HelveticaNeueLT Std"/>
                <w:sz w:val="20"/>
              </w:rPr>
              <w:t>the</w:t>
            </w:r>
            <w:r w:rsidRPr="007F05D9">
              <w:rPr>
                <w:rFonts w:ascii="HelveticaNeueLT Std" w:hAnsi="HelveticaNeueLT Std"/>
                <w:sz w:val="20"/>
              </w:rPr>
              <w:t xml:space="preserve"> definition of vulnerable, it is</w:t>
            </w:r>
          </w:p>
          <w:p w14:paraId="1F25F2A2" w14:textId="77777777" w:rsidR="001234D3" w:rsidRPr="007F05D9" w:rsidRDefault="001234D3" w:rsidP="001234D3">
            <w:pPr>
              <w:autoSpaceDE w:val="0"/>
              <w:autoSpaceDN w:val="0"/>
              <w:adjustRightInd w:val="0"/>
              <w:rPr>
                <w:rFonts w:ascii="HelveticaNeueLT Std" w:hAnsi="HelveticaNeueLT Std"/>
                <w:sz w:val="20"/>
              </w:rPr>
            </w:pPr>
            <w:r w:rsidRPr="007F05D9">
              <w:rPr>
                <w:rFonts w:ascii="HelveticaNeueLT Std" w:hAnsi="HelveticaNeueLT Std"/>
                <w:sz w:val="20"/>
              </w:rPr>
              <w:t>important that schools put systems in place to keep in contact with them, offer</w:t>
            </w:r>
          </w:p>
          <w:p w14:paraId="0DD9F437" w14:textId="77777777" w:rsidR="001234D3" w:rsidRPr="007F05D9" w:rsidRDefault="001234D3" w:rsidP="001234D3">
            <w:pPr>
              <w:autoSpaceDE w:val="0"/>
              <w:autoSpaceDN w:val="0"/>
              <w:adjustRightInd w:val="0"/>
              <w:rPr>
                <w:rFonts w:ascii="HelveticaNeueLT Std" w:hAnsi="HelveticaNeueLT Std"/>
                <w:sz w:val="20"/>
              </w:rPr>
            </w:pPr>
            <w:r w:rsidRPr="007F05D9">
              <w:rPr>
                <w:rFonts w:ascii="HelveticaNeueLT Std" w:hAnsi="HelveticaNeueLT Std"/>
                <w:sz w:val="20"/>
              </w:rPr>
              <w:t xml:space="preserve">pastoral support, and check they </w:t>
            </w:r>
            <w:proofErr w:type="gramStart"/>
            <w:r w:rsidRPr="007F05D9">
              <w:rPr>
                <w:rFonts w:ascii="HelveticaNeueLT Std" w:hAnsi="HelveticaNeueLT Std"/>
                <w:sz w:val="20"/>
              </w:rPr>
              <w:t>are able to</w:t>
            </w:r>
            <w:proofErr w:type="gramEnd"/>
            <w:r w:rsidRPr="007F05D9">
              <w:rPr>
                <w:rFonts w:ascii="HelveticaNeueLT Std" w:hAnsi="HelveticaNeueLT Std"/>
                <w:sz w:val="20"/>
              </w:rPr>
              <w:t xml:space="preserve"> access education support.</w:t>
            </w:r>
          </w:p>
          <w:p w14:paraId="2AF5C606" w14:textId="77777777" w:rsidR="00230A77" w:rsidRDefault="00230A77" w:rsidP="001234D3">
            <w:pPr>
              <w:autoSpaceDE w:val="0"/>
              <w:autoSpaceDN w:val="0"/>
              <w:adjustRightInd w:val="0"/>
              <w:rPr>
                <w:rFonts w:ascii="HelveticaNeueLT Std" w:hAnsi="HelveticaNeueLT Std"/>
                <w:sz w:val="20"/>
              </w:rPr>
            </w:pPr>
          </w:p>
          <w:p w14:paraId="3F441EA9" w14:textId="61458C67" w:rsidR="001234D3" w:rsidRDefault="001234D3" w:rsidP="001234D3">
            <w:pPr>
              <w:autoSpaceDE w:val="0"/>
              <w:autoSpaceDN w:val="0"/>
              <w:adjustRightInd w:val="0"/>
              <w:rPr>
                <w:rFonts w:ascii="HelveticaNeueLT Std" w:hAnsi="HelveticaNeueLT Std"/>
                <w:sz w:val="20"/>
              </w:rPr>
            </w:pPr>
            <w:r w:rsidRPr="007F05D9">
              <w:rPr>
                <w:rFonts w:ascii="HelveticaNeueLT Std" w:hAnsi="HelveticaNeueLT Std"/>
                <w:sz w:val="20"/>
              </w:rPr>
              <w:t xml:space="preserve">A template letter will be provided to </w:t>
            </w:r>
            <w:r w:rsidR="00230A77">
              <w:rPr>
                <w:rFonts w:ascii="HelveticaNeueLT Std" w:hAnsi="HelveticaNeueLT Std"/>
                <w:sz w:val="20"/>
              </w:rPr>
              <w:t>t</w:t>
            </w:r>
            <w:r>
              <w:rPr>
                <w:rFonts w:ascii="HelveticaNeueLT Std" w:hAnsi="HelveticaNeueLT Std"/>
                <w:sz w:val="20"/>
              </w:rPr>
              <w:t>he school</w:t>
            </w:r>
            <w:r w:rsidRPr="007F05D9">
              <w:rPr>
                <w:rFonts w:ascii="HelveticaNeueLT Std" w:hAnsi="HelveticaNeueLT Std"/>
                <w:sz w:val="20"/>
              </w:rPr>
              <w:t>, on the advice of the health protection team,</w:t>
            </w:r>
            <w:r>
              <w:rPr>
                <w:rFonts w:ascii="HelveticaNeueLT Std" w:hAnsi="HelveticaNeueLT Std"/>
                <w:sz w:val="20"/>
              </w:rPr>
              <w:t xml:space="preserve"> </w:t>
            </w:r>
            <w:r w:rsidRPr="007F05D9">
              <w:rPr>
                <w:rFonts w:ascii="HelveticaNeueLT Std" w:hAnsi="HelveticaNeueLT Std"/>
                <w:sz w:val="20"/>
              </w:rPr>
              <w:t xml:space="preserve">to send to parents and staff if needed. </w:t>
            </w:r>
            <w:r>
              <w:rPr>
                <w:rFonts w:ascii="HelveticaNeueLT Std" w:hAnsi="HelveticaNeueLT Std"/>
                <w:sz w:val="20"/>
              </w:rPr>
              <w:t>The school</w:t>
            </w:r>
            <w:r w:rsidRPr="007F05D9">
              <w:rPr>
                <w:rFonts w:ascii="HelveticaNeueLT Std" w:hAnsi="HelveticaNeueLT Std"/>
                <w:sz w:val="20"/>
              </w:rPr>
              <w:t xml:space="preserve"> must not share the names or details of</w:t>
            </w:r>
            <w:r>
              <w:rPr>
                <w:rFonts w:ascii="HelveticaNeueLT Std" w:hAnsi="HelveticaNeueLT Std"/>
                <w:sz w:val="20"/>
              </w:rPr>
              <w:t xml:space="preserve"> </w:t>
            </w:r>
            <w:r w:rsidRPr="007F05D9">
              <w:rPr>
                <w:rFonts w:ascii="HelveticaNeueLT Std" w:hAnsi="HelveticaNeueLT Std"/>
                <w:sz w:val="20"/>
              </w:rPr>
              <w:t xml:space="preserve">people with coronavirus </w:t>
            </w:r>
            <w:r w:rsidRPr="007F05D9">
              <w:rPr>
                <w:rFonts w:ascii="HelveticaNeueLT Std" w:hAnsi="HelveticaNeueLT Std"/>
                <w:sz w:val="20"/>
              </w:rPr>
              <w:lastRenderedPageBreak/>
              <w:t>(COVID-19) unless essential to protect others.</w:t>
            </w:r>
          </w:p>
          <w:p w14:paraId="78021BF8" w14:textId="77777777" w:rsidR="001234D3" w:rsidRDefault="001234D3" w:rsidP="001234D3">
            <w:pPr>
              <w:autoSpaceDE w:val="0"/>
              <w:autoSpaceDN w:val="0"/>
              <w:adjustRightInd w:val="0"/>
              <w:rPr>
                <w:rFonts w:ascii="HelveticaNeueLT Std" w:hAnsi="HelveticaNeueLT Std"/>
                <w:sz w:val="20"/>
              </w:rPr>
            </w:pPr>
          </w:p>
          <w:p w14:paraId="40F9CBF3" w14:textId="5C5079DB" w:rsidR="008222C3" w:rsidRPr="00BC2798" w:rsidRDefault="008222C3" w:rsidP="008222C3">
            <w:pPr>
              <w:autoSpaceDE w:val="0"/>
              <w:autoSpaceDN w:val="0"/>
              <w:adjustRightInd w:val="0"/>
              <w:rPr>
                <w:rFonts w:ascii="HelveticaNeueLT Std" w:hAnsi="HelveticaNeueLT Std"/>
                <w:sz w:val="20"/>
              </w:rPr>
            </w:pPr>
            <w:r w:rsidRPr="00BC2798">
              <w:rPr>
                <w:rFonts w:ascii="HelveticaNeueLT Std" w:hAnsi="HelveticaNeueLT Std"/>
                <w:sz w:val="20"/>
              </w:rPr>
              <w:t xml:space="preserve">From 16 August, you will not be required to self-isolate if you </w:t>
            </w:r>
            <w:r w:rsidR="00E92FC0" w:rsidRPr="00BC2798">
              <w:rPr>
                <w:rFonts w:ascii="HelveticaNeueLT Std" w:hAnsi="HelveticaNeueLT Std"/>
                <w:sz w:val="20"/>
              </w:rPr>
              <w:t>are a close contact of</w:t>
            </w:r>
            <w:r w:rsidRPr="00BC2798">
              <w:rPr>
                <w:rFonts w:ascii="HelveticaNeueLT Std" w:hAnsi="HelveticaNeueLT Std"/>
                <w:sz w:val="20"/>
              </w:rPr>
              <w:t xml:space="preserve"> someone with COVID-19 and any of the following apply:</w:t>
            </w:r>
          </w:p>
          <w:p w14:paraId="4A11F867" w14:textId="77777777" w:rsidR="008222C3" w:rsidRPr="00BC2798" w:rsidRDefault="008222C3" w:rsidP="008222C3">
            <w:pPr>
              <w:pStyle w:val="ListParagraph"/>
              <w:numPr>
                <w:ilvl w:val="0"/>
                <w:numId w:val="8"/>
              </w:numPr>
              <w:autoSpaceDE w:val="0"/>
              <w:autoSpaceDN w:val="0"/>
              <w:adjustRightInd w:val="0"/>
              <w:ind w:left="176" w:hanging="176"/>
              <w:rPr>
                <w:rFonts w:ascii="HelveticaNeueLT Std" w:hAnsi="HelveticaNeueLT Std"/>
                <w:sz w:val="20"/>
              </w:rPr>
            </w:pPr>
            <w:r w:rsidRPr="00BC2798">
              <w:rPr>
                <w:rFonts w:ascii="HelveticaNeueLT Std" w:hAnsi="HelveticaNeueLT Std"/>
                <w:sz w:val="20"/>
              </w:rPr>
              <w:t>you are fully vaccinated</w:t>
            </w:r>
          </w:p>
          <w:p w14:paraId="2E735A11" w14:textId="77777777" w:rsidR="008222C3" w:rsidRPr="00BC2798" w:rsidRDefault="008222C3" w:rsidP="008222C3">
            <w:pPr>
              <w:pStyle w:val="ListParagraph"/>
              <w:numPr>
                <w:ilvl w:val="0"/>
                <w:numId w:val="8"/>
              </w:numPr>
              <w:autoSpaceDE w:val="0"/>
              <w:autoSpaceDN w:val="0"/>
              <w:adjustRightInd w:val="0"/>
              <w:ind w:left="176" w:hanging="176"/>
              <w:rPr>
                <w:rFonts w:ascii="HelveticaNeueLT Std" w:hAnsi="HelveticaNeueLT Std"/>
                <w:sz w:val="20"/>
              </w:rPr>
            </w:pPr>
            <w:r w:rsidRPr="00BC2798">
              <w:rPr>
                <w:rFonts w:ascii="HelveticaNeueLT Std" w:hAnsi="HelveticaNeueLT Std"/>
                <w:sz w:val="20"/>
              </w:rPr>
              <w:t>you are below the age of 18 years 6 months</w:t>
            </w:r>
          </w:p>
          <w:p w14:paraId="1A52FF11" w14:textId="77777777" w:rsidR="008222C3" w:rsidRPr="00BC2798" w:rsidRDefault="008222C3" w:rsidP="008222C3">
            <w:pPr>
              <w:pStyle w:val="ListParagraph"/>
              <w:numPr>
                <w:ilvl w:val="0"/>
                <w:numId w:val="8"/>
              </w:numPr>
              <w:autoSpaceDE w:val="0"/>
              <w:autoSpaceDN w:val="0"/>
              <w:adjustRightInd w:val="0"/>
              <w:ind w:left="176" w:hanging="176"/>
              <w:rPr>
                <w:rFonts w:ascii="HelveticaNeueLT Std" w:hAnsi="HelveticaNeueLT Std"/>
                <w:sz w:val="20"/>
              </w:rPr>
            </w:pPr>
            <w:r w:rsidRPr="00BC2798">
              <w:rPr>
                <w:rFonts w:ascii="HelveticaNeueLT Std" w:hAnsi="HelveticaNeueLT Std"/>
                <w:sz w:val="20"/>
              </w:rPr>
              <w:t>you have taken part in or are currently part of an approved COVID-19 vaccine trial</w:t>
            </w:r>
          </w:p>
          <w:p w14:paraId="7D0FEE30" w14:textId="77777777" w:rsidR="008222C3" w:rsidRPr="00BC2798" w:rsidRDefault="008222C3" w:rsidP="008222C3">
            <w:pPr>
              <w:pStyle w:val="ListParagraph"/>
              <w:numPr>
                <w:ilvl w:val="0"/>
                <w:numId w:val="8"/>
              </w:numPr>
              <w:autoSpaceDE w:val="0"/>
              <w:autoSpaceDN w:val="0"/>
              <w:adjustRightInd w:val="0"/>
              <w:ind w:left="176" w:hanging="176"/>
              <w:rPr>
                <w:rFonts w:ascii="HelveticaNeueLT Std" w:hAnsi="HelveticaNeueLT Std"/>
                <w:sz w:val="20"/>
              </w:rPr>
            </w:pPr>
            <w:r w:rsidRPr="00BC2798">
              <w:rPr>
                <w:rFonts w:ascii="HelveticaNeueLT Std" w:hAnsi="HelveticaNeueLT Std"/>
                <w:sz w:val="20"/>
              </w:rPr>
              <w:t>you are not able to get vaccinated for medical reasons</w:t>
            </w:r>
          </w:p>
          <w:p w14:paraId="4C32CD30" w14:textId="5508F316" w:rsidR="00230A77" w:rsidRDefault="00EB18BA" w:rsidP="001234D3">
            <w:pPr>
              <w:autoSpaceDE w:val="0"/>
              <w:autoSpaceDN w:val="0"/>
              <w:adjustRightInd w:val="0"/>
              <w:rPr>
                <w:rFonts w:ascii="HelveticaNeueLT Std" w:hAnsi="HelveticaNeueLT Std"/>
                <w:sz w:val="20"/>
              </w:rPr>
            </w:pPr>
            <w:r w:rsidRPr="00A23CD0">
              <w:rPr>
                <w:rFonts w:ascii="HelveticaNeueLT Std" w:hAnsi="HelveticaNeueLT Std"/>
                <w:sz w:val="20"/>
              </w:rPr>
              <w:t>If NHS Test and Trace contact an individual who has been in contact with a person who has had a positive test result for the Omicron variant, they must self-isolate for 10 days and get a PCR test as soon as possible regardless of age or vaccination status</w:t>
            </w:r>
          </w:p>
          <w:p w14:paraId="58284511" w14:textId="12DD98A2" w:rsidR="001234D3" w:rsidRPr="007F05D9" w:rsidRDefault="001234D3" w:rsidP="00230A77">
            <w:pPr>
              <w:pStyle w:val="ListParagraph"/>
              <w:autoSpaceDE w:val="0"/>
              <w:autoSpaceDN w:val="0"/>
              <w:adjustRightInd w:val="0"/>
              <w:ind w:left="170"/>
              <w:rPr>
                <w:rFonts w:ascii="HelveticaNeueLT Std" w:hAnsi="HelveticaNeueLT Std"/>
                <w:sz w:val="20"/>
              </w:rPr>
            </w:pPr>
          </w:p>
        </w:tc>
        <w:tc>
          <w:tcPr>
            <w:tcW w:w="284" w:type="dxa"/>
          </w:tcPr>
          <w:p w14:paraId="1BEE736C" w14:textId="77777777" w:rsidR="001234D3" w:rsidRPr="006F16A3" w:rsidRDefault="001234D3" w:rsidP="001234D3">
            <w:pPr>
              <w:rPr>
                <w:rFonts w:ascii="HelveticaNeueLT Std" w:hAnsi="HelveticaNeueLT Std"/>
                <w:sz w:val="20"/>
              </w:rPr>
            </w:pPr>
          </w:p>
        </w:tc>
        <w:tc>
          <w:tcPr>
            <w:tcW w:w="283" w:type="dxa"/>
          </w:tcPr>
          <w:p w14:paraId="25CEAC56" w14:textId="77777777" w:rsidR="001234D3" w:rsidRPr="006F16A3" w:rsidRDefault="001234D3" w:rsidP="001234D3">
            <w:pPr>
              <w:rPr>
                <w:rFonts w:ascii="HelveticaNeueLT Std" w:hAnsi="HelveticaNeueLT Std"/>
                <w:sz w:val="20"/>
              </w:rPr>
            </w:pPr>
          </w:p>
        </w:tc>
        <w:tc>
          <w:tcPr>
            <w:tcW w:w="426" w:type="dxa"/>
            <w:shd w:val="clear" w:color="auto" w:fill="auto"/>
          </w:tcPr>
          <w:p w14:paraId="04B61844" w14:textId="77777777" w:rsidR="001234D3" w:rsidRPr="006F16A3" w:rsidRDefault="001234D3" w:rsidP="001234D3">
            <w:pPr>
              <w:rPr>
                <w:rFonts w:ascii="HelveticaNeueLT Std" w:hAnsi="HelveticaNeueLT Std"/>
                <w:sz w:val="20"/>
              </w:rPr>
            </w:pPr>
          </w:p>
        </w:tc>
        <w:tc>
          <w:tcPr>
            <w:tcW w:w="3118" w:type="dxa"/>
            <w:shd w:val="clear" w:color="auto" w:fill="auto"/>
          </w:tcPr>
          <w:p w14:paraId="58CDA4F2" w14:textId="77777777" w:rsidR="001234D3" w:rsidRPr="00097C3C" w:rsidRDefault="001234D3" w:rsidP="001234D3">
            <w:pPr>
              <w:rPr>
                <w:rFonts w:ascii="HelveticaNeueLT Std" w:hAnsi="HelveticaNeueLT Std"/>
                <w:sz w:val="20"/>
              </w:rPr>
            </w:pPr>
          </w:p>
        </w:tc>
        <w:tc>
          <w:tcPr>
            <w:tcW w:w="284" w:type="dxa"/>
            <w:shd w:val="clear" w:color="auto" w:fill="auto"/>
          </w:tcPr>
          <w:p w14:paraId="643DB340" w14:textId="77777777" w:rsidR="001234D3" w:rsidRPr="006F16A3" w:rsidRDefault="001234D3" w:rsidP="001234D3">
            <w:pPr>
              <w:rPr>
                <w:rFonts w:ascii="HelveticaNeueLT Std" w:hAnsi="HelveticaNeueLT Std"/>
                <w:sz w:val="20"/>
              </w:rPr>
            </w:pPr>
          </w:p>
        </w:tc>
        <w:tc>
          <w:tcPr>
            <w:tcW w:w="283" w:type="dxa"/>
            <w:shd w:val="clear" w:color="auto" w:fill="auto"/>
          </w:tcPr>
          <w:p w14:paraId="2E128833" w14:textId="77777777" w:rsidR="001234D3" w:rsidRPr="006F16A3" w:rsidRDefault="001234D3" w:rsidP="001234D3">
            <w:pPr>
              <w:rPr>
                <w:rFonts w:ascii="HelveticaNeueLT Std" w:hAnsi="HelveticaNeueLT Std"/>
                <w:sz w:val="20"/>
              </w:rPr>
            </w:pPr>
          </w:p>
        </w:tc>
        <w:tc>
          <w:tcPr>
            <w:tcW w:w="425" w:type="dxa"/>
            <w:shd w:val="clear" w:color="auto" w:fill="auto"/>
          </w:tcPr>
          <w:p w14:paraId="17FFE03A" w14:textId="77777777" w:rsidR="001234D3" w:rsidRPr="006F16A3" w:rsidRDefault="001234D3" w:rsidP="001234D3">
            <w:pPr>
              <w:rPr>
                <w:rFonts w:ascii="HelveticaNeueLT Std" w:hAnsi="HelveticaNeueLT Std"/>
                <w:sz w:val="20"/>
              </w:rPr>
            </w:pPr>
          </w:p>
        </w:tc>
        <w:tc>
          <w:tcPr>
            <w:tcW w:w="1134" w:type="dxa"/>
          </w:tcPr>
          <w:p w14:paraId="4E49C06D" w14:textId="77777777" w:rsidR="001234D3" w:rsidRPr="006F16A3" w:rsidRDefault="001234D3" w:rsidP="001234D3">
            <w:pPr>
              <w:rPr>
                <w:rFonts w:ascii="HelveticaNeueLT Std" w:hAnsi="HelveticaNeueLT Std"/>
                <w:sz w:val="20"/>
              </w:rPr>
            </w:pPr>
          </w:p>
        </w:tc>
        <w:tc>
          <w:tcPr>
            <w:tcW w:w="1276" w:type="dxa"/>
          </w:tcPr>
          <w:p w14:paraId="7E67E7A4" w14:textId="77777777" w:rsidR="001234D3" w:rsidRPr="006F16A3" w:rsidRDefault="001234D3" w:rsidP="001234D3">
            <w:pPr>
              <w:rPr>
                <w:rFonts w:ascii="HelveticaNeueLT Std" w:hAnsi="HelveticaNeueLT Std"/>
                <w:sz w:val="20"/>
              </w:rPr>
            </w:pPr>
          </w:p>
        </w:tc>
      </w:tr>
      <w:tr w:rsidR="00230A77" w:rsidRPr="006F16A3" w14:paraId="6235AA6D" w14:textId="77777777" w:rsidTr="005C1FF1">
        <w:trPr>
          <w:trHeight w:val="899"/>
        </w:trPr>
        <w:tc>
          <w:tcPr>
            <w:tcW w:w="562" w:type="dxa"/>
          </w:tcPr>
          <w:p w14:paraId="568EED40" w14:textId="61CDCD39" w:rsidR="00230A77" w:rsidRPr="00CB0032" w:rsidRDefault="005C1FF1" w:rsidP="00230A77">
            <w:pPr>
              <w:jc w:val="center"/>
              <w:rPr>
                <w:rFonts w:ascii="HelveticaNeueLT Std" w:hAnsi="HelveticaNeueLT Std"/>
                <w:b/>
                <w:bCs/>
                <w:sz w:val="20"/>
              </w:rPr>
            </w:pPr>
            <w:r>
              <w:rPr>
                <w:rFonts w:ascii="HelveticaNeueLT Std" w:hAnsi="HelveticaNeueLT Std"/>
                <w:b/>
                <w:bCs/>
                <w:sz w:val="20"/>
              </w:rPr>
              <w:lastRenderedPageBreak/>
              <w:t>11</w:t>
            </w:r>
          </w:p>
        </w:tc>
        <w:tc>
          <w:tcPr>
            <w:tcW w:w="1418" w:type="dxa"/>
          </w:tcPr>
          <w:p w14:paraId="443095EE" w14:textId="24382B9D" w:rsidR="00230A77" w:rsidRPr="006F16A3" w:rsidRDefault="00230A77" w:rsidP="00230A77">
            <w:pPr>
              <w:rPr>
                <w:rFonts w:ascii="HelveticaNeueLT Std" w:hAnsi="HelveticaNeueLT Std"/>
                <w:sz w:val="20"/>
              </w:rPr>
            </w:pPr>
            <w:r w:rsidRPr="00A756AB">
              <w:rPr>
                <w:rFonts w:ascii="HelveticaNeueLT Std" w:hAnsi="HelveticaNeueLT Std"/>
                <w:sz w:val="20"/>
              </w:rPr>
              <w:t>Infection of Covid-19 Virus</w:t>
            </w:r>
          </w:p>
        </w:tc>
        <w:tc>
          <w:tcPr>
            <w:tcW w:w="1417" w:type="dxa"/>
          </w:tcPr>
          <w:p w14:paraId="16F49199" w14:textId="19EDDC70" w:rsidR="00230A77" w:rsidRPr="006F16A3" w:rsidRDefault="00230A77" w:rsidP="00230A77">
            <w:pPr>
              <w:rPr>
                <w:rFonts w:ascii="HelveticaNeueLT Std" w:hAnsi="HelveticaNeueLT Std"/>
                <w:sz w:val="20"/>
              </w:rPr>
            </w:pPr>
            <w:r w:rsidRPr="00A756AB">
              <w:rPr>
                <w:rFonts w:ascii="HelveticaNeueLT Std" w:hAnsi="HelveticaNeueLT Std"/>
                <w:sz w:val="20"/>
              </w:rPr>
              <w:t>Staff, Students Visitors, contractors.</w:t>
            </w:r>
          </w:p>
        </w:tc>
        <w:tc>
          <w:tcPr>
            <w:tcW w:w="1560" w:type="dxa"/>
          </w:tcPr>
          <w:p w14:paraId="3F824EA8" w14:textId="552E6338" w:rsidR="00230A77" w:rsidRPr="006F16A3" w:rsidRDefault="00230A77" w:rsidP="00230A77">
            <w:pPr>
              <w:rPr>
                <w:rFonts w:ascii="HelveticaNeueLT Std" w:hAnsi="HelveticaNeueLT Std"/>
                <w:sz w:val="20"/>
              </w:rPr>
            </w:pPr>
            <w:r w:rsidRPr="00A756AB">
              <w:rPr>
                <w:rFonts w:ascii="HelveticaNeueLT Std" w:hAnsi="HelveticaNeueLT Std"/>
                <w:sz w:val="20"/>
              </w:rPr>
              <w:t>Ill health, possible long term health effects, possible fatality</w:t>
            </w:r>
          </w:p>
        </w:tc>
        <w:tc>
          <w:tcPr>
            <w:tcW w:w="3089" w:type="dxa"/>
          </w:tcPr>
          <w:p w14:paraId="1BE2607A" w14:textId="77777777" w:rsidR="00230A77" w:rsidRPr="00E3552F" w:rsidRDefault="00230A77" w:rsidP="00230A77">
            <w:pPr>
              <w:autoSpaceDE w:val="0"/>
              <w:autoSpaceDN w:val="0"/>
              <w:adjustRightInd w:val="0"/>
              <w:rPr>
                <w:rFonts w:ascii="HelveticaNeueLT Std" w:hAnsi="HelveticaNeueLT Std" w:cs="CIDFont+F1"/>
                <w:b/>
                <w:bCs/>
                <w:sz w:val="20"/>
                <w:lang w:eastAsia="en-GB"/>
              </w:rPr>
            </w:pPr>
            <w:r w:rsidRPr="00E3552F">
              <w:rPr>
                <w:rFonts w:ascii="HelveticaNeueLT Std" w:hAnsi="HelveticaNeueLT Std" w:cs="CIDFont+F1"/>
                <w:b/>
                <w:bCs/>
                <w:sz w:val="20"/>
                <w:lang w:eastAsia="en-GB"/>
              </w:rPr>
              <w:t>Contain any outbreak by following PHE local health protection team advice</w:t>
            </w:r>
          </w:p>
          <w:p w14:paraId="39007399" w14:textId="77777777" w:rsidR="00230A77" w:rsidRPr="00E3552F" w:rsidRDefault="00230A77" w:rsidP="00230A77">
            <w:pPr>
              <w:autoSpaceDE w:val="0"/>
              <w:autoSpaceDN w:val="0"/>
              <w:adjustRightInd w:val="0"/>
              <w:rPr>
                <w:rFonts w:ascii="HelveticaNeueLT Std" w:hAnsi="HelveticaNeueLT Std" w:cs="CIDFont+F1"/>
                <w:b/>
                <w:bCs/>
                <w:sz w:val="20"/>
                <w:lang w:eastAsia="en-GB"/>
              </w:rPr>
            </w:pPr>
          </w:p>
          <w:p w14:paraId="59651A01" w14:textId="4B7B23C2" w:rsidR="00230A77" w:rsidRPr="00E3552F" w:rsidRDefault="00230A77" w:rsidP="00230A77">
            <w:pPr>
              <w:autoSpaceDE w:val="0"/>
              <w:autoSpaceDN w:val="0"/>
              <w:adjustRightInd w:val="0"/>
              <w:rPr>
                <w:rFonts w:ascii="HelveticaNeueLT Std" w:hAnsi="HelveticaNeueLT Std"/>
                <w:sz w:val="20"/>
              </w:rPr>
            </w:pPr>
            <w:r w:rsidRPr="00E3552F">
              <w:rPr>
                <w:rFonts w:ascii="HelveticaNeueLT Std" w:hAnsi="HelveticaNeueLT Std"/>
                <w:sz w:val="20"/>
              </w:rPr>
              <w:t>If the school have 2 or more confirmed cases within 14 days, or an overall rise in sickness absence where coronavirus (COVID-19) is suspected, the school may have an outbreak.</w:t>
            </w:r>
          </w:p>
          <w:p w14:paraId="16A371AE" w14:textId="784DE32E" w:rsidR="00230A77" w:rsidRPr="00E3552F" w:rsidRDefault="00230A77" w:rsidP="00230A77">
            <w:pPr>
              <w:autoSpaceDE w:val="0"/>
              <w:autoSpaceDN w:val="0"/>
              <w:adjustRightInd w:val="0"/>
              <w:rPr>
                <w:rFonts w:ascii="HelveticaNeueLT Std" w:hAnsi="HelveticaNeueLT Std"/>
                <w:sz w:val="20"/>
              </w:rPr>
            </w:pPr>
          </w:p>
          <w:p w14:paraId="7C58B677" w14:textId="4E17AA22" w:rsidR="00230A77" w:rsidRPr="00E3552F" w:rsidRDefault="00230A77" w:rsidP="00230A77">
            <w:pPr>
              <w:autoSpaceDE w:val="0"/>
              <w:autoSpaceDN w:val="0"/>
              <w:adjustRightInd w:val="0"/>
              <w:rPr>
                <w:rFonts w:ascii="HelveticaNeueLT Std" w:hAnsi="HelveticaNeueLT Std"/>
                <w:sz w:val="20"/>
              </w:rPr>
            </w:pPr>
            <w:r w:rsidRPr="00E3552F">
              <w:rPr>
                <w:rFonts w:ascii="HelveticaNeueLT Std" w:hAnsi="HelveticaNeueLT Std"/>
                <w:sz w:val="20"/>
              </w:rPr>
              <w:lastRenderedPageBreak/>
              <w:t>The school should call the dedicated advice service who will escalate the issue to the school local health protection team where necessary and advise if any additional action is</w:t>
            </w:r>
          </w:p>
          <w:p w14:paraId="725CE532" w14:textId="332914D3" w:rsidR="00230A77" w:rsidRPr="00E3552F" w:rsidRDefault="00230A77" w:rsidP="00230A77">
            <w:pPr>
              <w:autoSpaceDE w:val="0"/>
              <w:autoSpaceDN w:val="0"/>
              <w:adjustRightInd w:val="0"/>
              <w:rPr>
                <w:rFonts w:ascii="HelveticaNeueLT Std" w:hAnsi="HelveticaNeueLT Std"/>
                <w:sz w:val="20"/>
              </w:rPr>
            </w:pPr>
            <w:r w:rsidRPr="00E3552F">
              <w:rPr>
                <w:rFonts w:ascii="HelveticaNeueLT Std" w:hAnsi="HelveticaNeueLT Std"/>
                <w:sz w:val="20"/>
              </w:rPr>
              <w:t>required. The school can reach them by calling the DfE Helpline on 0800 046 8687 and</w:t>
            </w:r>
          </w:p>
          <w:p w14:paraId="70D193A4" w14:textId="77777777" w:rsidR="00230A77" w:rsidRPr="00E3552F" w:rsidRDefault="00230A77" w:rsidP="00230A77">
            <w:pPr>
              <w:autoSpaceDE w:val="0"/>
              <w:autoSpaceDN w:val="0"/>
              <w:adjustRightInd w:val="0"/>
              <w:rPr>
                <w:rFonts w:ascii="HelveticaNeueLT Std" w:hAnsi="HelveticaNeueLT Std"/>
                <w:sz w:val="20"/>
              </w:rPr>
            </w:pPr>
            <w:r w:rsidRPr="00E3552F">
              <w:rPr>
                <w:rFonts w:ascii="HelveticaNeueLT Std" w:hAnsi="HelveticaNeueLT Std"/>
                <w:sz w:val="20"/>
              </w:rPr>
              <w:t>selecting option 1 for advice on the action to take in response to a positive case.</w:t>
            </w:r>
          </w:p>
          <w:p w14:paraId="3B6D3886" w14:textId="77777777" w:rsidR="00230A77" w:rsidRPr="00E3552F" w:rsidRDefault="00230A77" w:rsidP="00230A77">
            <w:pPr>
              <w:autoSpaceDE w:val="0"/>
              <w:autoSpaceDN w:val="0"/>
              <w:adjustRightInd w:val="0"/>
              <w:rPr>
                <w:rFonts w:ascii="HelveticaNeueLT Std" w:hAnsi="HelveticaNeueLT Std"/>
                <w:sz w:val="20"/>
              </w:rPr>
            </w:pPr>
          </w:p>
          <w:p w14:paraId="77BE772C" w14:textId="5E873397" w:rsidR="00230A77" w:rsidRPr="00E3552F" w:rsidRDefault="00230A77" w:rsidP="00230A77">
            <w:pPr>
              <w:autoSpaceDE w:val="0"/>
              <w:autoSpaceDN w:val="0"/>
              <w:adjustRightInd w:val="0"/>
              <w:rPr>
                <w:rFonts w:ascii="HelveticaNeueLT Std" w:hAnsi="HelveticaNeueLT Std"/>
                <w:sz w:val="20"/>
              </w:rPr>
            </w:pPr>
            <w:r w:rsidRPr="00E3552F">
              <w:rPr>
                <w:rFonts w:ascii="HelveticaNeueLT Std" w:hAnsi="HelveticaNeueLT Std"/>
                <w:sz w:val="20"/>
              </w:rPr>
              <w:t>In some cases, health protection teams may recommend that a larger number of other pupils self-isolate at home as a precautionary measure. This could be the class or year group.</w:t>
            </w:r>
          </w:p>
          <w:p w14:paraId="03D308D1" w14:textId="5205EF0D" w:rsidR="00EA5D4C" w:rsidRPr="00E3552F" w:rsidRDefault="00EA5D4C" w:rsidP="00230A77">
            <w:pPr>
              <w:autoSpaceDE w:val="0"/>
              <w:autoSpaceDN w:val="0"/>
              <w:adjustRightInd w:val="0"/>
              <w:rPr>
                <w:rFonts w:ascii="HelveticaNeueLT Std" w:hAnsi="HelveticaNeueLT Std"/>
                <w:sz w:val="20"/>
              </w:rPr>
            </w:pPr>
          </w:p>
          <w:p w14:paraId="6261243B" w14:textId="77777777" w:rsidR="00663308" w:rsidRPr="00A3745D" w:rsidRDefault="00663308" w:rsidP="00663308">
            <w:pPr>
              <w:rPr>
                <w:rFonts w:ascii="HelveticaNeueLT Std" w:hAnsi="HelveticaNeueLT Std"/>
                <w:sz w:val="20"/>
                <w:highlight w:val="lightGray"/>
              </w:rPr>
            </w:pPr>
            <w:r w:rsidRPr="00BC2798">
              <w:rPr>
                <w:rFonts w:ascii="HelveticaNeueLT Std" w:hAnsi="HelveticaNeueLT Std"/>
                <w:sz w:val="20"/>
              </w:rPr>
              <w:t xml:space="preserve">DfE guidance presents thresholds that should trigger the setting to undertake an additional assessment and seek advice as necessary. Thresholds are described as: </w:t>
            </w:r>
          </w:p>
          <w:p w14:paraId="43B7C7BF" w14:textId="77777777" w:rsidR="00663308" w:rsidRPr="00A3745D" w:rsidRDefault="00663308" w:rsidP="00663308">
            <w:pPr>
              <w:rPr>
                <w:rFonts w:ascii="HelveticaNeueLT Std" w:hAnsi="HelveticaNeueLT Std"/>
                <w:sz w:val="20"/>
                <w:highlight w:val="lightGray"/>
              </w:rPr>
            </w:pPr>
          </w:p>
          <w:p w14:paraId="7210C539" w14:textId="4BFC5E9E" w:rsidR="00663308" w:rsidRPr="00BC2798" w:rsidRDefault="00663308" w:rsidP="00663308">
            <w:pPr>
              <w:rPr>
                <w:rFonts w:ascii="HelveticaNeueLT Std" w:hAnsi="HelveticaNeueLT Std"/>
                <w:sz w:val="20"/>
              </w:rPr>
            </w:pPr>
            <w:r w:rsidRPr="00BC2798">
              <w:rPr>
                <w:rFonts w:ascii="HelveticaNeueLT Std" w:hAnsi="HelveticaNeueLT Std"/>
                <w:sz w:val="20"/>
              </w:rPr>
              <w:t xml:space="preserve">• 5 cases or 10% (whichever is reached first) test-confirmed cases of COVID19 (either PCR testing or LFD Ag testing with follow-up PCR) within 10 days, among students or staff clustered in a </w:t>
            </w:r>
            <w:r w:rsidRPr="00BC2798">
              <w:rPr>
                <w:rFonts w:ascii="HelveticaNeueLT Std" w:hAnsi="HelveticaNeueLT Std"/>
                <w:b/>
                <w:bCs/>
                <w:sz w:val="20"/>
              </w:rPr>
              <w:t>consistent group or cohort</w:t>
            </w:r>
            <w:r w:rsidRPr="00BC2798">
              <w:rPr>
                <w:rFonts w:ascii="HelveticaNeueLT Std" w:hAnsi="HelveticaNeueLT Std"/>
                <w:sz w:val="20"/>
              </w:rPr>
              <w:t xml:space="preserve">. Dates should be calculated based on illness </w:t>
            </w:r>
            <w:r w:rsidRPr="00BC2798">
              <w:rPr>
                <w:rFonts w:ascii="HelveticaNeueLT Std" w:hAnsi="HelveticaNeueLT Std"/>
                <w:sz w:val="20"/>
              </w:rPr>
              <w:lastRenderedPageBreak/>
              <w:t>onset, or test date if asymptomatic</w:t>
            </w:r>
          </w:p>
          <w:p w14:paraId="103D09D8" w14:textId="2BC6BEEC" w:rsidR="00663308" w:rsidRPr="00BC2798" w:rsidRDefault="00663308" w:rsidP="00663308">
            <w:pPr>
              <w:rPr>
                <w:rFonts w:ascii="HelveticaNeueLT Std" w:hAnsi="HelveticaNeueLT Std"/>
                <w:sz w:val="20"/>
              </w:rPr>
            </w:pPr>
            <w:r w:rsidRPr="00BC2798">
              <w:rPr>
                <w:rFonts w:ascii="HelveticaNeueLT Std" w:hAnsi="HelveticaNeueLT Std"/>
                <w:sz w:val="20"/>
              </w:rPr>
              <w:t xml:space="preserve">Or </w:t>
            </w:r>
          </w:p>
          <w:p w14:paraId="10AF5261" w14:textId="02973051" w:rsidR="00663308" w:rsidRDefault="00663308" w:rsidP="00663308">
            <w:pPr>
              <w:rPr>
                <w:rFonts w:ascii="HelveticaNeueLT Std" w:hAnsi="HelveticaNeueLT Std"/>
                <w:sz w:val="20"/>
              </w:rPr>
            </w:pPr>
            <w:r w:rsidRPr="00BC2798">
              <w:rPr>
                <w:rFonts w:ascii="HelveticaNeueLT Std" w:hAnsi="HelveticaNeueLT Std"/>
                <w:sz w:val="20"/>
              </w:rPr>
              <w:t xml:space="preserve">• Evidence of severe of illness </w:t>
            </w:r>
            <w:proofErr w:type="gramStart"/>
            <w:r w:rsidRPr="00BC2798">
              <w:rPr>
                <w:rFonts w:ascii="HelveticaNeueLT Std" w:hAnsi="HelveticaNeueLT Std"/>
                <w:sz w:val="20"/>
              </w:rPr>
              <w:t>e.g.</w:t>
            </w:r>
            <w:proofErr w:type="gramEnd"/>
            <w:r w:rsidRPr="00BC2798">
              <w:rPr>
                <w:rFonts w:ascii="HelveticaNeueLT Std" w:hAnsi="HelveticaNeueLT Std"/>
                <w:sz w:val="20"/>
              </w:rPr>
              <w:t xml:space="preserve"> students or staff members admitted to hospital or a death as a result of a COVID–19 infection (PCR or LFD Ag with follow up PCR) as the setting may require advice on risk assessment and communication.</w:t>
            </w:r>
          </w:p>
          <w:p w14:paraId="7D2538F6" w14:textId="180735A6" w:rsidR="00E3552F" w:rsidRDefault="00E3552F" w:rsidP="00663308">
            <w:pPr>
              <w:rPr>
                <w:rFonts w:ascii="HelveticaNeueLT Std" w:hAnsi="HelveticaNeueLT Std"/>
                <w:sz w:val="20"/>
              </w:rPr>
            </w:pPr>
          </w:p>
          <w:p w14:paraId="004EEEAA" w14:textId="77777777" w:rsidR="00E3552F" w:rsidRPr="00BC2798" w:rsidRDefault="00E3552F" w:rsidP="00E3552F">
            <w:pPr>
              <w:spacing w:after="240"/>
              <w:rPr>
                <w:rFonts w:ascii="HelveticaNeueLT Std" w:hAnsi="HelveticaNeueLT Std"/>
                <w:sz w:val="20"/>
              </w:rPr>
            </w:pPr>
            <w:r w:rsidRPr="00BC2798">
              <w:rPr>
                <w:rFonts w:ascii="HelveticaNeueLT Std" w:hAnsi="HelveticaNeueLT Std"/>
                <w:sz w:val="20"/>
              </w:rPr>
              <w:t xml:space="preserve">If risk assessment by a public health professional indicates transmission is occurring in the setting further control measures may be advised, including the following: </w:t>
            </w:r>
          </w:p>
          <w:p w14:paraId="6F26ACE6" w14:textId="77777777" w:rsidR="00E3552F" w:rsidRPr="00BC2798" w:rsidRDefault="00E3552F" w:rsidP="00E3552F">
            <w:pPr>
              <w:rPr>
                <w:rFonts w:ascii="HelveticaNeueLT Std" w:hAnsi="HelveticaNeueLT Std"/>
                <w:sz w:val="20"/>
              </w:rPr>
            </w:pPr>
            <w:r w:rsidRPr="00BC2798">
              <w:rPr>
                <w:rFonts w:ascii="HelveticaNeueLT Std" w:hAnsi="HelveticaNeueLT Std"/>
                <w:sz w:val="20"/>
              </w:rPr>
              <w:t xml:space="preserve">• Reintroduction of face coverings. </w:t>
            </w:r>
          </w:p>
          <w:p w14:paraId="39C3D5CA" w14:textId="77777777" w:rsidR="00E3552F" w:rsidRPr="00BC2798" w:rsidRDefault="00E3552F" w:rsidP="00E3552F">
            <w:pPr>
              <w:rPr>
                <w:rFonts w:ascii="HelveticaNeueLT Std" w:hAnsi="HelveticaNeueLT Std"/>
                <w:sz w:val="20"/>
              </w:rPr>
            </w:pPr>
            <w:r w:rsidRPr="00BC2798">
              <w:rPr>
                <w:rFonts w:ascii="HelveticaNeueLT Std" w:hAnsi="HelveticaNeueLT Std"/>
                <w:sz w:val="20"/>
              </w:rPr>
              <w:t xml:space="preserve">• Additional asymptomatic LFD testing, including reinstating onsite testing. </w:t>
            </w:r>
          </w:p>
          <w:p w14:paraId="28ED6D57" w14:textId="77777777" w:rsidR="00E3552F" w:rsidRPr="00BC2798" w:rsidRDefault="00E3552F" w:rsidP="00E3552F">
            <w:pPr>
              <w:rPr>
                <w:rFonts w:ascii="HelveticaNeueLT Std" w:hAnsi="HelveticaNeueLT Std"/>
                <w:sz w:val="20"/>
              </w:rPr>
            </w:pPr>
            <w:r w:rsidRPr="00BC2798">
              <w:rPr>
                <w:rFonts w:ascii="HelveticaNeueLT Std" w:hAnsi="HelveticaNeueLT Std"/>
                <w:sz w:val="20"/>
              </w:rPr>
              <w:t>• Advice to anyone (staff or pupil) who is known be at increased risk of severe infection.</w:t>
            </w:r>
          </w:p>
          <w:p w14:paraId="48B0973F" w14:textId="21DCE748" w:rsidR="00EA5D4C" w:rsidRPr="00BC2798" w:rsidRDefault="00E3552F" w:rsidP="00E3552F">
            <w:pPr>
              <w:rPr>
                <w:rFonts w:ascii="HelveticaNeueLT Std" w:hAnsi="HelveticaNeueLT Std"/>
                <w:sz w:val="20"/>
              </w:rPr>
            </w:pPr>
            <w:r w:rsidRPr="00BC2798">
              <w:rPr>
                <w:rFonts w:ascii="HelveticaNeueLT Std" w:hAnsi="HelveticaNeueLT Std"/>
                <w:sz w:val="20"/>
              </w:rPr>
              <w:t xml:space="preserve">• Other proportionate measures as necessary, seeking to maintain face to face education if is safe to do so. For example, reducing crowding through </w:t>
            </w:r>
            <w:proofErr w:type="gramStart"/>
            <w:r w:rsidRPr="00BC2798">
              <w:rPr>
                <w:rFonts w:ascii="HelveticaNeueLT Std" w:hAnsi="HelveticaNeueLT Std"/>
                <w:sz w:val="20"/>
              </w:rPr>
              <w:t>temporarily suspending</w:t>
            </w:r>
            <w:proofErr w:type="gramEnd"/>
            <w:r w:rsidRPr="00BC2798">
              <w:rPr>
                <w:rFonts w:ascii="HelveticaNeueLT Std" w:hAnsi="HelveticaNeueLT Std"/>
                <w:sz w:val="20"/>
              </w:rPr>
              <w:t xml:space="preserve"> assemblies or other events that bring larger groups together.</w:t>
            </w:r>
          </w:p>
          <w:p w14:paraId="6A22C967" w14:textId="77777777" w:rsidR="00230A77" w:rsidRPr="00A3745D" w:rsidRDefault="00230A77" w:rsidP="00230A77">
            <w:pPr>
              <w:autoSpaceDE w:val="0"/>
              <w:autoSpaceDN w:val="0"/>
              <w:adjustRightInd w:val="0"/>
              <w:rPr>
                <w:rFonts w:ascii="HelveticaNeueLT Std" w:hAnsi="HelveticaNeueLT Std"/>
                <w:sz w:val="20"/>
                <w:highlight w:val="lightGray"/>
              </w:rPr>
            </w:pPr>
          </w:p>
          <w:p w14:paraId="4248CB4B" w14:textId="26491937" w:rsidR="00230A77" w:rsidRPr="00BC2798" w:rsidRDefault="00230A77" w:rsidP="00230A77">
            <w:pPr>
              <w:autoSpaceDE w:val="0"/>
              <w:autoSpaceDN w:val="0"/>
              <w:adjustRightInd w:val="0"/>
              <w:rPr>
                <w:rFonts w:ascii="HelveticaNeueLT Std" w:hAnsi="HelveticaNeueLT Std"/>
                <w:sz w:val="20"/>
              </w:rPr>
            </w:pPr>
            <w:r w:rsidRPr="00BC2798">
              <w:rPr>
                <w:rFonts w:ascii="HelveticaNeueLT Std" w:hAnsi="HelveticaNeueLT Std"/>
                <w:sz w:val="20"/>
              </w:rPr>
              <w:lastRenderedPageBreak/>
              <w:t>If the school are implementing the system of controls, addressing any issues the school have identified and therefore reducing transmission risks, whole site closure will not</w:t>
            </w:r>
          </w:p>
          <w:p w14:paraId="7DABC96B" w14:textId="7E368423" w:rsidR="00230A77" w:rsidRPr="00BC2798" w:rsidRDefault="003E047B" w:rsidP="00230A77">
            <w:pPr>
              <w:autoSpaceDE w:val="0"/>
              <w:autoSpaceDN w:val="0"/>
              <w:adjustRightInd w:val="0"/>
              <w:rPr>
                <w:rFonts w:ascii="HelveticaNeueLT Std" w:hAnsi="HelveticaNeueLT Std"/>
                <w:sz w:val="20"/>
              </w:rPr>
            </w:pPr>
            <w:r w:rsidRPr="00BC2798">
              <w:rPr>
                <w:rFonts w:ascii="HelveticaNeueLT Std" w:hAnsi="HelveticaNeueLT Std"/>
                <w:sz w:val="20"/>
              </w:rPr>
              <w:t>generally,</w:t>
            </w:r>
            <w:r w:rsidR="00230A77" w:rsidRPr="00BC2798">
              <w:rPr>
                <w:rFonts w:ascii="HelveticaNeueLT Std" w:hAnsi="HelveticaNeueLT Std"/>
                <w:sz w:val="20"/>
              </w:rPr>
              <w:t xml:space="preserve"> be necessary. The school should not close except on the advice of health</w:t>
            </w:r>
          </w:p>
          <w:p w14:paraId="05106617" w14:textId="425B1185" w:rsidR="00230A77" w:rsidRPr="00E3552F" w:rsidRDefault="00230A77" w:rsidP="00230A77">
            <w:pPr>
              <w:autoSpaceDE w:val="0"/>
              <w:autoSpaceDN w:val="0"/>
              <w:adjustRightInd w:val="0"/>
              <w:rPr>
                <w:rFonts w:ascii="HelveticaNeueLT Std" w:hAnsi="HelveticaNeueLT Std" w:cs="CIDFont+F1"/>
                <w:b/>
                <w:bCs/>
                <w:sz w:val="20"/>
                <w:lang w:eastAsia="en-GB"/>
              </w:rPr>
            </w:pPr>
            <w:r w:rsidRPr="00BC2798">
              <w:rPr>
                <w:rFonts w:ascii="HelveticaNeueLT Std" w:hAnsi="HelveticaNeueLT Std"/>
                <w:sz w:val="20"/>
              </w:rPr>
              <w:t>protection teams.</w:t>
            </w:r>
          </w:p>
        </w:tc>
        <w:tc>
          <w:tcPr>
            <w:tcW w:w="284" w:type="dxa"/>
          </w:tcPr>
          <w:p w14:paraId="612938C6" w14:textId="77777777" w:rsidR="00230A77" w:rsidRPr="006F16A3" w:rsidRDefault="00230A77" w:rsidP="00230A77">
            <w:pPr>
              <w:rPr>
                <w:rFonts w:ascii="HelveticaNeueLT Std" w:hAnsi="HelveticaNeueLT Std"/>
                <w:sz w:val="20"/>
              </w:rPr>
            </w:pPr>
          </w:p>
        </w:tc>
        <w:tc>
          <w:tcPr>
            <w:tcW w:w="283" w:type="dxa"/>
          </w:tcPr>
          <w:p w14:paraId="0573FB85" w14:textId="77777777" w:rsidR="00230A77" w:rsidRPr="006F16A3" w:rsidRDefault="00230A77" w:rsidP="00230A77">
            <w:pPr>
              <w:rPr>
                <w:rFonts w:ascii="HelveticaNeueLT Std" w:hAnsi="HelveticaNeueLT Std"/>
                <w:sz w:val="20"/>
              </w:rPr>
            </w:pPr>
          </w:p>
        </w:tc>
        <w:tc>
          <w:tcPr>
            <w:tcW w:w="426" w:type="dxa"/>
            <w:shd w:val="clear" w:color="auto" w:fill="auto"/>
          </w:tcPr>
          <w:p w14:paraId="4D84CCE5" w14:textId="77777777" w:rsidR="00230A77" w:rsidRPr="006F16A3" w:rsidRDefault="00230A77" w:rsidP="00230A77">
            <w:pPr>
              <w:rPr>
                <w:rFonts w:ascii="HelveticaNeueLT Std" w:hAnsi="HelveticaNeueLT Std"/>
                <w:sz w:val="20"/>
              </w:rPr>
            </w:pPr>
          </w:p>
        </w:tc>
        <w:tc>
          <w:tcPr>
            <w:tcW w:w="3118" w:type="dxa"/>
            <w:shd w:val="clear" w:color="auto" w:fill="auto"/>
          </w:tcPr>
          <w:p w14:paraId="7AB55424" w14:textId="77777777" w:rsidR="00230A77" w:rsidRPr="00097C3C" w:rsidRDefault="00230A77" w:rsidP="00230A77">
            <w:pPr>
              <w:rPr>
                <w:rFonts w:ascii="HelveticaNeueLT Std" w:hAnsi="HelveticaNeueLT Std"/>
                <w:sz w:val="20"/>
              </w:rPr>
            </w:pPr>
          </w:p>
        </w:tc>
        <w:tc>
          <w:tcPr>
            <w:tcW w:w="284" w:type="dxa"/>
            <w:shd w:val="clear" w:color="auto" w:fill="auto"/>
          </w:tcPr>
          <w:p w14:paraId="1969D8F3" w14:textId="77777777" w:rsidR="00230A77" w:rsidRPr="006F16A3" w:rsidRDefault="00230A77" w:rsidP="00230A77">
            <w:pPr>
              <w:rPr>
                <w:rFonts w:ascii="HelveticaNeueLT Std" w:hAnsi="HelveticaNeueLT Std"/>
                <w:sz w:val="20"/>
              </w:rPr>
            </w:pPr>
          </w:p>
        </w:tc>
        <w:tc>
          <w:tcPr>
            <w:tcW w:w="283" w:type="dxa"/>
            <w:shd w:val="clear" w:color="auto" w:fill="auto"/>
          </w:tcPr>
          <w:p w14:paraId="0CB49D19" w14:textId="77777777" w:rsidR="00230A77" w:rsidRPr="006F16A3" w:rsidRDefault="00230A77" w:rsidP="00230A77">
            <w:pPr>
              <w:rPr>
                <w:rFonts w:ascii="HelveticaNeueLT Std" w:hAnsi="HelveticaNeueLT Std"/>
                <w:sz w:val="20"/>
              </w:rPr>
            </w:pPr>
          </w:p>
        </w:tc>
        <w:tc>
          <w:tcPr>
            <w:tcW w:w="425" w:type="dxa"/>
            <w:shd w:val="clear" w:color="auto" w:fill="auto"/>
          </w:tcPr>
          <w:p w14:paraId="07FB921D" w14:textId="77777777" w:rsidR="00230A77" w:rsidRPr="006F16A3" w:rsidRDefault="00230A77" w:rsidP="00230A77">
            <w:pPr>
              <w:rPr>
                <w:rFonts w:ascii="HelveticaNeueLT Std" w:hAnsi="HelveticaNeueLT Std"/>
                <w:sz w:val="20"/>
              </w:rPr>
            </w:pPr>
          </w:p>
        </w:tc>
        <w:tc>
          <w:tcPr>
            <w:tcW w:w="1134" w:type="dxa"/>
          </w:tcPr>
          <w:p w14:paraId="592127B1" w14:textId="77777777" w:rsidR="00230A77" w:rsidRPr="006F16A3" w:rsidRDefault="00230A77" w:rsidP="00230A77">
            <w:pPr>
              <w:rPr>
                <w:rFonts w:ascii="HelveticaNeueLT Std" w:hAnsi="HelveticaNeueLT Std"/>
                <w:sz w:val="20"/>
              </w:rPr>
            </w:pPr>
          </w:p>
        </w:tc>
        <w:tc>
          <w:tcPr>
            <w:tcW w:w="1276" w:type="dxa"/>
          </w:tcPr>
          <w:p w14:paraId="67FCA43D" w14:textId="77777777" w:rsidR="00230A77" w:rsidRPr="006F16A3" w:rsidRDefault="00230A77" w:rsidP="00230A77">
            <w:pPr>
              <w:rPr>
                <w:rFonts w:ascii="HelveticaNeueLT Std" w:hAnsi="HelveticaNeueLT Std"/>
                <w:sz w:val="20"/>
              </w:rPr>
            </w:pPr>
          </w:p>
        </w:tc>
      </w:tr>
    </w:tbl>
    <w:p w14:paraId="242E90EA" w14:textId="77777777" w:rsidR="00621811" w:rsidRDefault="00621811" w:rsidP="005736E7">
      <w:pPr>
        <w:rPr>
          <w:rFonts w:ascii="HelveticaNeueLT Std Blk" w:hAnsi="HelveticaNeueLT Std Blk" w:cs="Arial"/>
          <w:sz w:val="28"/>
          <w:szCs w:val="28"/>
        </w:rPr>
      </w:pPr>
    </w:p>
    <w:p w14:paraId="4B70AAB8" w14:textId="77777777" w:rsidR="00621811" w:rsidRPr="00621811" w:rsidRDefault="00621811" w:rsidP="00621811">
      <w:pPr>
        <w:rPr>
          <w:rFonts w:ascii="HelveticaNeueLT Std Blk" w:hAnsi="HelveticaNeueLT Std Blk" w:cs="Arial"/>
          <w:sz w:val="28"/>
          <w:szCs w:val="28"/>
        </w:rPr>
      </w:pPr>
    </w:p>
    <w:p w14:paraId="37C48206" w14:textId="77777777" w:rsidR="00621811" w:rsidRPr="00621811" w:rsidRDefault="00621811" w:rsidP="00621811">
      <w:pPr>
        <w:rPr>
          <w:rFonts w:ascii="HelveticaNeueLT Std Blk" w:hAnsi="HelveticaNeueLT Std Blk" w:cs="Arial"/>
          <w:sz w:val="28"/>
          <w:szCs w:val="28"/>
        </w:rPr>
      </w:pPr>
    </w:p>
    <w:p w14:paraId="52B3FBCD" w14:textId="77777777" w:rsidR="00621811" w:rsidRPr="00621811" w:rsidRDefault="00621811" w:rsidP="00621811">
      <w:pPr>
        <w:rPr>
          <w:rFonts w:ascii="HelveticaNeueLT Std Blk" w:hAnsi="HelveticaNeueLT Std Blk" w:cs="Arial"/>
          <w:sz w:val="28"/>
          <w:szCs w:val="28"/>
        </w:rPr>
      </w:pPr>
    </w:p>
    <w:p w14:paraId="07461F95" w14:textId="77777777" w:rsidR="00621811" w:rsidRPr="00621811" w:rsidRDefault="00621811" w:rsidP="00621811">
      <w:pPr>
        <w:rPr>
          <w:rFonts w:ascii="HelveticaNeueLT Std Blk" w:hAnsi="HelveticaNeueLT Std Blk" w:cs="Arial"/>
          <w:sz w:val="28"/>
          <w:szCs w:val="28"/>
        </w:rPr>
      </w:pPr>
    </w:p>
    <w:p w14:paraId="4537F539" w14:textId="025C7795" w:rsidR="00621811" w:rsidRDefault="00621811" w:rsidP="00621811">
      <w:pPr>
        <w:tabs>
          <w:tab w:val="left" w:pos="1682"/>
        </w:tabs>
        <w:rPr>
          <w:rFonts w:ascii="HelveticaNeueLT Std Blk" w:hAnsi="HelveticaNeueLT Std Blk" w:cs="Arial"/>
          <w:sz w:val="28"/>
          <w:szCs w:val="28"/>
        </w:rPr>
      </w:pPr>
      <w:r>
        <w:rPr>
          <w:rFonts w:ascii="HelveticaNeueLT Std Blk" w:hAnsi="HelveticaNeueLT Std Blk" w:cs="Arial"/>
          <w:sz w:val="28"/>
          <w:szCs w:val="28"/>
        </w:rPr>
        <w:tab/>
      </w:r>
    </w:p>
    <w:p w14:paraId="12953D47" w14:textId="77777777" w:rsidR="00621811" w:rsidRDefault="00621811" w:rsidP="005736E7">
      <w:pPr>
        <w:rPr>
          <w:rFonts w:ascii="HelveticaNeueLT Std Blk" w:hAnsi="HelveticaNeueLT Std Blk" w:cs="Arial"/>
          <w:sz w:val="28"/>
          <w:szCs w:val="28"/>
        </w:rPr>
      </w:pPr>
    </w:p>
    <w:p w14:paraId="6E16D506" w14:textId="3447AA5C" w:rsidR="002F39D3" w:rsidRPr="002F39D3" w:rsidRDefault="005736E7" w:rsidP="00BC2798">
      <w:pPr>
        <w:rPr>
          <w:rFonts w:ascii="Arial" w:hAnsi="Arial" w:cs="Arial"/>
        </w:rPr>
      </w:pPr>
      <w:r w:rsidRPr="00621811">
        <w:rPr>
          <w:rFonts w:ascii="HelveticaNeueLT Std Blk" w:hAnsi="HelveticaNeueLT Std Blk" w:cs="Arial"/>
          <w:sz w:val="28"/>
          <w:szCs w:val="28"/>
        </w:rPr>
        <w:br w:type="page"/>
      </w:r>
    </w:p>
    <w:sectPr w:rsidR="002F39D3" w:rsidRPr="002F39D3" w:rsidSect="001B5C1F">
      <w:headerReference w:type="default" r:id="rId19"/>
      <w:footerReference w:type="default" r:id="rId20"/>
      <w:pgSz w:w="16840" w:h="11907" w:orient="landscape"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3A0A" w14:textId="77777777" w:rsidR="000861F0" w:rsidRDefault="000861F0">
      <w:r>
        <w:separator/>
      </w:r>
    </w:p>
  </w:endnote>
  <w:endnote w:type="continuationSeparator" w:id="0">
    <w:p w14:paraId="67E1977C" w14:textId="77777777" w:rsidR="000861F0" w:rsidRDefault="0008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Glasgow">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Blk">
    <w:panose1 w:val="020B09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1268" w14:textId="0469E962" w:rsidR="000861F0" w:rsidRPr="00C068EE" w:rsidRDefault="000861F0" w:rsidP="00EA49A5">
    <w:pPr>
      <w:pStyle w:val="Footer"/>
      <w:rPr>
        <w:rFonts w:ascii="HelveticaNeueLT Std" w:hAnsi="HelveticaNeueLT Std"/>
        <w:sz w:val="16"/>
        <w:szCs w:val="16"/>
      </w:rPr>
    </w:pPr>
    <w:r w:rsidRPr="00C068EE">
      <w:rPr>
        <w:rFonts w:ascii="HelveticaNeueLT Std" w:hAnsi="HelveticaNeueLT Std"/>
        <w:sz w:val="16"/>
        <w:szCs w:val="16"/>
      </w:rPr>
      <w:t>Corporate Health</w:t>
    </w:r>
    <w:r w:rsidR="007F0939">
      <w:rPr>
        <w:rFonts w:ascii="HelveticaNeueLT Std" w:hAnsi="HelveticaNeueLT Std"/>
        <w:sz w:val="16"/>
        <w:szCs w:val="16"/>
      </w:rPr>
      <w:t xml:space="preserve"> and Safety</w:t>
    </w:r>
    <w:r>
      <w:rPr>
        <w:rFonts w:ascii="HelveticaNeueLT Std" w:hAnsi="HelveticaNeueLT Std"/>
        <w:sz w:val="16"/>
        <w:szCs w:val="16"/>
      </w:rPr>
      <w:t xml:space="preserve"> Team – </w:t>
    </w:r>
    <w:r w:rsidR="00621811">
      <w:rPr>
        <w:rFonts w:ascii="HelveticaNeueLT Std" w:hAnsi="HelveticaNeueLT Std"/>
        <w:sz w:val="16"/>
        <w:szCs w:val="16"/>
      </w:rPr>
      <w:t>August</w:t>
    </w:r>
    <w:r w:rsidR="007F0939">
      <w:rPr>
        <w:rFonts w:ascii="HelveticaNeueLT Std" w:hAnsi="HelveticaNeueLT Std"/>
        <w:sz w:val="16"/>
        <w:szCs w:val="16"/>
      </w:rPr>
      <w:t xml:space="preserve"> 21 V</w:t>
    </w:r>
    <w:r w:rsidR="00621811">
      <w:rPr>
        <w:rFonts w:ascii="HelveticaNeueLT Std" w:hAnsi="HelveticaNeueLT Std"/>
        <w:sz w:val="16"/>
        <w:szCs w:val="16"/>
      </w:rPr>
      <w:t>10</w:t>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Pr>
        <w:rFonts w:ascii="HelveticaNeueLT Std" w:hAnsi="HelveticaNeueLT Std"/>
        <w:sz w:val="16"/>
        <w:szCs w:val="16"/>
      </w:rPr>
      <w:tab/>
    </w:r>
    <w:r>
      <w:rPr>
        <w:rFonts w:ascii="HelveticaNeueLT Std" w:hAnsi="HelveticaNeueLT Std"/>
        <w:sz w:val="16"/>
        <w:szCs w:val="16"/>
      </w:rPr>
      <w:tab/>
    </w:r>
    <w:r w:rsidRPr="00C068EE">
      <w:rPr>
        <w:rFonts w:ascii="HelveticaNeueLT Std" w:hAnsi="HelveticaNeueLT Std"/>
        <w:sz w:val="16"/>
        <w:szCs w:val="16"/>
      </w:rPr>
      <w:t xml:space="preserve">Page </w:t>
    </w:r>
    <w:r w:rsidRPr="00C068EE">
      <w:rPr>
        <w:rFonts w:ascii="HelveticaNeueLT Std" w:hAnsi="HelveticaNeueLT Std"/>
        <w:sz w:val="16"/>
        <w:szCs w:val="16"/>
      </w:rPr>
      <w:fldChar w:fldCharType="begin"/>
    </w:r>
    <w:r w:rsidRPr="00C068EE">
      <w:rPr>
        <w:rFonts w:ascii="HelveticaNeueLT Std" w:hAnsi="HelveticaNeueLT Std"/>
        <w:sz w:val="16"/>
        <w:szCs w:val="16"/>
      </w:rPr>
      <w:instrText xml:space="preserve"> PAGE </w:instrText>
    </w:r>
    <w:r w:rsidRPr="00C068EE">
      <w:rPr>
        <w:rFonts w:ascii="HelveticaNeueLT Std" w:hAnsi="HelveticaNeueLT Std"/>
        <w:sz w:val="16"/>
        <w:szCs w:val="16"/>
      </w:rPr>
      <w:fldChar w:fldCharType="separate"/>
    </w:r>
    <w:r>
      <w:rPr>
        <w:rFonts w:ascii="HelveticaNeueLT Std" w:hAnsi="HelveticaNeueLT Std"/>
        <w:noProof/>
        <w:sz w:val="16"/>
        <w:szCs w:val="16"/>
      </w:rPr>
      <w:t>2</w:t>
    </w:r>
    <w:r w:rsidRPr="00C068EE">
      <w:rPr>
        <w:rFonts w:ascii="HelveticaNeueLT Std" w:hAnsi="HelveticaNeueLT Std"/>
        <w:sz w:val="16"/>
        <w:szCs w:val="16"/>
      </w:rPr>
      <w:fldChar w:fldCharType="end"/>
    </w:r>
    <w:r w:rsidRPr="00C068EE">
      <w:rPr>
        <w:rFonts w:ascii="HelveticaNeueLT Std" w:hAnsi="HelveticaNeueLT Std"/>
        <w:sz w:val="16"/>
        <w:szCs w:val="16"/>
      </w:rPr>
      <w:t xml:space="preserve"> of </w:t>
    </w:r>
    <w:r w:rsidRPr="00C068EE">
      <w:rPr>
        <w:rFonts w:ascii="HelveticaNeueLT Std" w:hAnsi="HelveticaNeueLT Std"/>
        <w:sz w:val="16"/>
        <w:szCs w:val="16"/>
      </w:rPr>
      <w:fldChar w:fldCharType="begin"/>
    </w:r>
    <w:r w:rsidRPr="00C068EE">
      <w:rPr>
        <w:rFonts w:ascii="HelveticaNeueLT Std" w:hAnsi="HelveticaNeueLT Std"/>
        <w:sz w:val="16"/>
        <w:szCs w:val="16"/>
      </w:rPr>
      <w:instrText xml:space="preserve"> NUMPAGES </w:instrText>
    </w:r>
    <w:r w:rsidRPr="00C068EE">
      <w:rPr>
        <w:rFonts w:ascii="HelveticaNeueLT Std" w:hAnsi="HelveticaNeueLT Std"/>
        <w:sz w:val="16"/>
        <w:szCs w:val="16"/>
      </w:rPr>
      <w:fldChar w:fldCharType="separate"/>
    </w:r>
    <w:r>
      <w:rPr>
        <w:rFonts w:ascii="HelveticaNeueLT Std" w:hAnsi="HelveticaNeueLT Std"/>
        <w:noProof/>
        <w:sz w:val="16"/>
        <w:szCs w:val="16"/>
      </w:rPr>
      <w:t>4</w:t>
    </w:r>
    <w:r w:rsidRPr="00C068EE">
      <w:rPr>
        <w:rFonts w:ascii="HelveticaNeueLT Std" w:hAnsi="HelveticaNeueLT St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457D" w14:textId="77777777" w:rsidR="000861F0" w:rsidRDefault="000861F0">
      <w:r>
        <w:separator/>
      </w:r>
    </w:p>
  </w:footnote>
  <w:footnote w:type="continuationSeparator" w:id="0">
    <w:p w14:paraId="6556BBFB" w14:textId="77777777" w:rsidR="000861F0" w:rsidRDefault="0008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43"/>
    </w:tblGrid>
    <w:tr w:rsidR="000861F0" w14:paraId="70DF7822" w14:textId="77777777" w:rsidTr="009B3824">
      <w:trPr>
        <w:cantSplit/>
        <w:trHeight w:val="693"/>
      </w:trPr>
      <w:tc>
        <w:tcPr>
          <w:tcW w:w="14443" w:type="dxa"/>
          <w:tcBorders>
            <w:top w:val="single" w:sz="4" w:space="0" w:color="auto"/>
            <w:left w:val="single" w:sz="4" w:space="0" w:color="auto"/>
            <w:bottom w:val="single" w:sz="4" w:space="0" w:color="auto"/>
            <w:right w:val="single" w:sz="4" w:space="0" w:color="auto"/>
          </w:tcBorders>
        </w:tcPr>
        <w:p w14:paraId="73CB119F" w14:textId="19654AA0" w:rsidR="000861F0" w:rsidRDefault="000861F0">
          <w:pPr>
            <w:tabs>
              <w:tab w:val="left" w:pos="1260"/>
            </w:tabs>
            <w:jc w:val="right"/>
            <w:rPr>
              <w:rFonts w:ascii="Times New Roman" w:hAnsi="Times New Roman"/>
              <w:sz w:val="20"/>
            </w:rPr>
          </w:pPr>
          <w:r>
            <w:rPr>
              <w:noProof/>
            </w:rPr>
            <mc:AlternateContent>
              <mc:Choice Requires="wps">
                <w:drawing>
                  <wp:anchor distT="0" distB="0" distL="114300" distR="114300" simplePos="0" relativeHeight="251657216" behindDoc="0" locked="0" layoutInCell="1" allowOverlap="1" wp14:anchorId="1EC668AF" wp14:editId="007B6884">
                    <wp:simplePos x="0" y="0"/>
                    <wp:positionH relativeFrom="column">
                      <wp:posOffset>531495</wp:posOffset>
                    </wp:positionH>
                    <wp:positionV relativeFrom="paragraph">
                      <wp:posOffset>71755</wp:posOffset>
                    </wp:positionV>
                    <wp:extent cx="5085715" cy="33147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CBFB" w14:textId="77777777" w:rsidR="000861F0" w:rsidRPr="009B3824" w:rsidRDefault="000861F0" w:rsidP="009B3824">
                                <w:pPr>
                                  <w:rPr>
                                    <w:rFonts w:ascii="HelveticaNeueLT Std Blk" w:hAnsi="HelveticaNeueLT Std Blk" w:cs="Tahoma"/>
                                    <w:b/>
                                    <w:sz w:val="36"/>
                                    <w:szCs w:val="36"/>
                                  </w:rPr>
                                </w:pPr>
                                <w:r w:rsidRPr="009B3824">
                                  <w:rPr>
                                    <w:rFonts w:ascii="HelveticaNeueLT Std Blk" w:hAnsi="HelveticaNeueLT Std Blk" w:cs="Tahoma"/>
                                    <w:b/>
                                    <w:sz w:val="36"/>
                                    <w:szCs w:val="36"/>
                                  </w:rPr>
                                  <w:t>RISK ASSESSMENT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668AF" id="_x0000_t202" coordsize="21600,21600" o:spt="202" path="m,l,21600r21600,l21600,xe">
                    <v:stroke joinstyle="miter"/>
                    <v:path gradientshapeok="t" o:connecttype="rect"/>
                  </v:shapetype>
                  <v:shape id="Text Box 12" o:spid="_x0000_s1026" type="#_x0000_t202" style="position:absolute;left:0;text-align:left;margin-left:41.85pt;margin-top:5.65pt;width:400.45pt;height:2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" stroked="f">
                    <v:textbox>
                      <w:txbxContent>
                        <w:p w14:paraId="3CAACBFB" w14:textId="77777777" w:rsidR="000861F0" w:rsidRPr="009B3824" w:rsidRDefault="000861F0" w:rsidP="009B3824">
                          <w:pPr>
                            <w:rPr>
                              <w:rFonts w:ascii="HelveticaNeueLT Std Blk" w:hAnsi="HelveticaNeueLT Std Blk" w:cs="Tahoma"/>
                              <w:b/>
                              <w:sz w:val="36"/>
                              <w:szCs w:val="36"/>
                            </w:rPr>
                          </w:pPr>
                          <w:r w:rsidRPr="009B3824">
                            <w:rPr>
                              <w:rFonts w:ascii="HelveticaNeueLT Std Blk" w:hAnsi="HelveticaNeueLT Std Blk" w:cs="Tahoma"/>
                              <w:b/>
                              <w:sz w:val="36"/>
                              <w:szCs w:val="36"/>
                            </w:rPr>
                            <w:t>RISK ASSESSMENT FORM</w:t>
                          </w:r>
                        </w:p>
                      </w:txbxContent>
                    </v:textbox>
                  </v:shape>
                </w:pict>
              </mc:Fallback>
            </mc:AlternateContent>
          </w:r>
          <w:r>
            <w:rPr>
              <w:rFonts w:ascii="Times New Roman" w:hAnsi="Times New Roman"/>
              <w:noProof/>
              <w:sz w:val="20"/>
              <w:lang w:eastAsia="en-GB"/>
            </w:rPr>
            <w:drawing>
              <wp:anchor distT="0" distB="0" distL="114300" distR="114300" simplePos="0" relativeHeight="251658240" behindDoc="0" locked="0" layoutInCell="1" allowOverlap="1" wp14:anchorId="01D9E22C" wp14:editId="20728769">
                <wp:simplePos x="0" y="0"/>
                <wp:positionH relativeFrom="column">
                  <wp:posOffset>8112125</wp:posOffset>
                </wp:positionH>
                <wp:positionV relativeFrom="paragraph">
                  <wp:posOffset>26035</wp:posOffset>
                </wp:positionV>
                <wp:extent cx="858520" cy="334645"/>
                <wp:effectExtent l="0" t="0" r="0" b="0"/>
                <wp:wrapNone/>
                <wp:docPr id="13" name="Picture 1" descr="BS1995_Haringey_TapeType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1995_Haringey_TapeType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334645"/>
                        </a:xfrm>
                        <a:prstGeom prst="rect">
                          <a:avLst/>
                        </a:prstGeom>
                        <a:noFill/>
                      </pic:spPr>
                    </pic:pic>
                  </a:graphicData>
                </a:graphic>
                <wp14:sizeRelH relativeFrom="page">
                  <wp14:pctWidth>0</wp14:pctWidth>
                </wp14:sizeRelH>
                <wp14:sizeRelV relativeFrom="page">
                  <wp14:pctHeight>0</wp14:pctHeight>
                </wp14:sizeRelV>
              </wp:anchor>
            </w:drawing>
          </w:r>
        </w:p>
        <w:p w14:paraId="506FECE2" w14:textId="011CB277" w:rsidR="000861F0" w:rsidRDefault="000861F0" w:rsidP="0064263C">
          <w:pPr>
            <w:pStyle w:val="Heading1"/>
            <w:jc w:val="right"/>
            <w:rPr>
              <w:position w:val="10"/>
              <w:szCs w:val="28"/>
            </w:rPr>
          </w:pPr>
          <w:r>
            <w:tab/>
          </w:r>
          <w:r>
            <w:tab/>
          </w:r>
        </w:p>
      </w:tc>
    </w:tr>
  </w:tbl>
  <w:p w14:paraId="4810AEFB" w14:textId="479F8982" w:rsidR="000861F0" w:rsidRDefault="00086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E7C6B5"/>
    <w:multiLevelType w:val="hybridMultilevel"/>
    <w:tmpl w:val="09D91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BAEB62"/>
    <w:multiLevelType w:val="hybridMultilevel"/>
    <w:tmpl w:val="19775F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396418"/>
    <w:multiLevelType w:val="hybridMultilevel"/>
    <w:tmpl w:val="EB06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B7F98"/>
    <w:multiLevelType w:val="hybridMultilevel"/>
    <w:tmpl w:val="A598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E5567"/>
    <w:multiLevelType w:val="hybridMultilevel"/>
    <w:tmpl w:val="EB0E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163AB"/>
    <w:multiLevelType w:val="hybridMultilevel"/>
    <w:tmpl w:val="BA44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B3D74"/>
    <w:multiLevelType w:val="hybridMultilevel"/>
    <w:tmpl w:val="BBC60F9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7" w15:restartNumberingAfterBreak="0">
    <w:nsid w:val="459232E6"/>
    <w:multiLevelType w:val="hybridMultilevel"/>
    <w:tmpl w:val="B08E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C1B94"/>
    <w:multiLevelType w:val="hybridMultilevel"/>
    <w:tmpl w:val="A294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42A37"/>
    <w:multiLevelType w:val="hybridMultilevel"/>
    <w:tmpl w:val="1B7832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82290"/>
    <w:multiLevelType w:val="hybridMultilevel"/>
    <w:tmpl w:val="36DE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D2097"/>
    <w:multiLevelType w:val="hybridMultilevel"/>
    <w:tmpl w:val="1708E4C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F5373C8"/>
    <w:multiLevelType w:val="hybridMultilevel"/>
    <w:tmpl w:val="0AF4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93D6C"/>
    <w:multiLevelType w:val="hybridMultilevel"/>
    <w:tmpl w:val="35A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563D8"/>
    <w:multiLevelType w:val="hybridMultilevel"/>
    <w:tmpl w:val="AC14FA08"/>
    <w:lvl w:ilvl="0" w:tplc="2DE06058">
      <w:start w:val="1"/>
      <w:numFmt w:val="decimal"/>
      <w:lvlText w:val="%1."/>
      <w:lvlJc w:val="left"/>
      <w:pPr>
        <w:ind w:left="360" w:hanging="360"/>
      </w:pPr>
      <w:rPr>
        <w:rFonts w:ascii="HelveticaNeueLT Std" w:hAnsi="HelveticaNeueLT Std" w:hint="default"/>
        <w:b/>
        <w:color w:val="auto"/>
        <w:sz w:val="24"/>
        <w:szCs w:val="24"/>
      </w:rPr>
    </w:lvl>
    <w:lvl w:ilvl="1" w:tplc="99FE0AD6">
      <w:numFmt w:val="decimal"/>
      <w:lvlText w:val=""/>
      <w:lvlJc w:val="left"/>
      <w:pPr>
        <w:ind w:left="1080" w:hanging="360"/>
      </w:pPr>
      <w:rPr>
        <w:rFonts w:ascii="Symbol" w:hAnsi="Symbol" w:hint="default"/>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F436584"/>
    <w:multiLevelType w:val="hybridMultilevel"/>
    <w:tmpl w:val="A38A72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E6801"/>
    <w:multiLevelType w:val="hybridMultilevel"/>
    <w:tmpl w:val="0816A0B6"/>
    <w:lvl w:ilvl="0" w:tplc="3D928830">
      <w:numFmt w:val="bullet"/>
      <w:lvlText w:val="-"/>
      <w:lvlJc w:val="left"/>
      <w:pPr>
        <w:ind w:left="360" w:hanging="360"/>
      </w:pPr>
      <w:rPr>
        <w:rFonts w:ascii="HelveticaNeueLT Std" w:eastAsia="Times New Roman" w:hAnsi="HelveticaNeueLT St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8B302F"/>
    <w:multiLevelType w:val="multilevel"/>
    <w:tmpl w:val="7D5E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841E1C"/>
    <w:multiLevelType w:val="hybridMultilevel"/>
    <w:tmpl w:val="9D58C4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9C1A5F"/>
    <w:multiLevelType w:val="singleLevel"/>
    <w:tmpl w:val="CDD296DE"/>
    <w:lvl w:ilvl="0">
      <w:start w:val="16"/>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9354A9C"/>
    <w:multiLevelType w:val="hybridMultilevel"/>
    <w:tmpl w:val="C4F47BE6"/>
    <w:lvl w:ilvl="0" w:tplc="3B82647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C4665A"/>
    <w:multiLevelType w:val="multilevel"/>
    <w:tmpl w:val="C33C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6"/>
  </w:num>
  <w:num w:numId="3">
    <w:abstractNumId w:val="18"/>
  </w:num>
  <w:num w:numId="4">
    <w:abstractNumId w:val="15"/>
  </w:num>
  <w:num w:numId="5">
    <w:abstractNumId w:val="20"/>
  </w:num>
  <w:num w:numId="6">
    <w:abstractNumId w:val="9"/>
  </w:num>
  <w:num w:numId="7">
    <w:abstractNumId w:val="5"/>
  </w:num>
  <w:num w:numId="8">
    <w:abstractNumId w:val="4"/>
  </w:num>
  <w:num w:numId="9">
    <w:abstractNumId w:val="3"/>
  </w:num>
  <w:num w:numId="10">
    <w:abstractNumId w:val="2"/>
  </w:num>
  <w:num w:numId="11">
    <w:abstractNumId w:val="8"/>
  </w:num>
  <w:num w:numId="12">
    <w:abstractNumId w:val="13"/>
  </w:num>
  <w:num w:numId="13">
    <w:abstractNumId w:val="12"/>
  </w:num>
  <w:num w:numId="14">
    <w:abstractNumId w:val="1"/>
  </w:num>
  <w:num w:numId="15">
    <w:abstractNumId w:val="0"/>
  </w:num>
  <w:num w:numId="16">
    <w:abstractNumId w:val="17"/>
  </w:num>
  <w:num w:numId="17">
    <w:abstractNumId w:val="6"/>
  </w:num>
  <w:num w:numId="18">
    <w:abstractNumId w:val="11"/>
  </w:num>
  <w:num w:numId="19">
    <w:abstractNumId w:val="21"/>
  </w:num>
  <w:num w:numId="20">
    <w:abstractNumId w:val="7"/>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07"/>
    <w:rsid w:val="000032D3"/>
    <w:rsid w:val="0000362E"/>
    <w:rsid w:val="00026D44"/>
    <w:rsid w:val="00035DE7"/>
    <w:rsid w:val="00050B49"/>
    <w:rsid w:val="00052B49"/>
    <w:rsid w:val="0005684B"/>
    <w:rsid w:val="00074961"/>
    <w:rsid w:val="000861F0"/>
    <w:rsid w:val="00091223"/>
    <w:rsid w:val="000943EA"/>
    <w:rsid w:val="000952D2"/>
    <w:rsid w:val="00097C3C"/>
    <w:rsid w:val="000A0BB1"/>
    <w:rsid w:val="000B3048"/>
    <w:rsid w:val="000D008E"/>
    <w:rsid w:val="000D063D"/>
    <w:rsid w:val="000D441C"/>
    <w:rsid w:val="000E1A4D"/>
    <w:rsid w:val="000E1F07"/>
    <w:rsid w:val="00111477"/>
    <w:rsid w:val="00114D64"/>
    <w:rsid w:val="001234D3"/>
    <w:rsid w:val="00142D32"/>
    <w:rsid w:val="00144C8D"/>
    <w:rsid w:val="00166475"/>
    <w:rsid w:val="001803D8"/>
    <w:rsid w:val="001814AF"/>
    <w:rsid w:val="00190CFD"/>
    <w:rsid w:val="001948F1"/>
    <w:rsid w:val="001A159E"/>
    <w:rsid w:val="001A3813"/>
    <w:rsid w:val="001A5DB4"/>
    <w:rsid w:val="001A69A3"/>
    <w:rsid w:val="001B5C1F"/>
    <w:rsid w:val="001B6575"/>
    <w:rsid w:val="001C03A1"/>
    <w:rsid w:val="001D066A"/>
    <w:rsid w:val="001E00EB"/>
    <w:rsid w:val="00222418"/>
    <w:rsid w:val="002259B7"/>
    <w:rsid w:val="00230A77"/>
    <w:rsid w:val="00236307"/>
    <w:rsid w:val="002475C0"/>
    <w:rsid w:val="002534BD"/>
    <w:rsid w:val="00265341"/>
    <w:rsid w:val="0027013F"/>
    <w:rsid w:val="002729A1"/>
    <w:rsid w:val="00273EFE"/>
    <w:rsid w:val="00274AFA"/>
    <w:rsid w:val="00275EE3"/>
    <w:rsid w:val="00281440"/>
    <w:rsid w:val="002879CF"/>
    <w:rsid w:val="002A0893"/>
    <w:rsid w:val="002A791F"/>
    <w:rsid w:val="002B6125"/>
    <w:rsid w:val="002B7A52"/>
    <w:rsid w:val="002D0838"/>
    <w:rsid w:val="002D7B95"/>
    <w:rsid w:val="002F39D3"/>
    <w:rsid w:val="0030261C"/>
    <w:rsid w:val="00326975"/>
    <w:rsid w:val="003563B4"/>
    <w:rsid w:val="00371F44"/>
    <w:rsid w:val="00391C0D"/>
    <w:rsid w:val="003B6A59"/>
    <w:rsid w:val="003C0D38"/>
    <w:rsid w:val="003C482D"/>
    <w:rsid w:val="003D1974"/>
    <w:rsid w:val="003D25A2"/>
    <w:rsid w:val="003D46C8"/>
    <w:rsid w:val="003E0215"/>
    <w:rsid w:val="003E047B"/>
    <w:rsid w:val="003E6FFA"/>
    <w:rsid w:val="003F0EDB"/>
    <w:rsid w:val="003F7CEA"/>
    <w:rsid w:val="004047D2"/>
    <w:rsid w:val="00440E77"/>
    <w:rsid w:val="00441C7F"/>
    <w:rsid w:val="00454652"/>
    <w:rsid w:val="004605B3"/>
    <w:rsid w:val="00461664"/>
    <w:rsid w:val="004626CA"/>
    <w:rsid w:val="00463CEA"/>
    <w:rsid w:val="00481C4F"/>
    <w:rsid w:val="00494F81"/>
    <w:rsid w:val="00495F3C"/>
    <w:rsid w:val="004B316F"/>
    <w:rsid w:val="004B4909"/>
    <w:rsid w:val="004B4F2A"/>
    <w:rsid w:val="004C0949"/>
    <w:rsid w:val="004C3456"/>
    <w:rsid w:val="004C448E"/>
    <w:rsid w:val="004D59CD"/>
    <w:rsid w:val="004F1073"/>
    <w:rsid w:val="004F4550"/>
    <w:rsid w:val="004F6851"/>
    <w:rsid w:val="00511A9D"/>
    <w:rsid w:val="00512CBB"/>
    <w:rsid w:val="0051570F"/>
    <w:rsid w:val="00522A7D"/>
    <w:rsid w:val="005419CC"/>
    <w:rsid w:val="0055378A"/>
    <w:rsid w:val="005736E7"/>
    <w:rsid w:val="005763A2"/>
    <w:rsid w:val="00586CD6"/>
    <w:rsid w:val="00591D20"/>
    <w:rsid w:val="005947EA"/>
    <w:rsid w:val="005A29A7"/>
    <w:rsid w:val="005C1FF1"/>
    <w:rsid w:val="005C2E5E"/>
    <w:rsid w:val="005C4260"/>
    <w:rsid w:val="005C6007"/>
    <w:rsid w:val="005C7313"/>
    <w:rsid w:val="005E6A57"/>
    <w:rsid w:val="005E771E"/>
    <w:rsid w:val="00610407"/>
    <w:rsid w:val="006104C8"/>
    <w:rsid w:val="006141EC"/>
    <w:rsid w:val="00615EEA"/>
    <w:rsid w:val="00621811"/>
    <w:rsid w:val="006404B9"/>
    <w:rsid w:val="0064263C"/>
    <w:rsid w:val="00650EAA"/>
    <w:rsid w:val="00651F9A"/>
    <w:rsid w:val="00654B5D"/>
    <w:rsid w:val="00663308"/>
    <w:rsid w:val="00667FF4"/>
    <w:rsid w:val="00684814"/>
    <w:rsid w:val="00686A7C"/>
    <w:rsid w:val="00687570"/>
    <w:rsid w:val="006A3613"/>
    <w:rsid w:val="006C0773"/>
    <w:rsid w:val="006E0621"/>
    <w:rsid w:val="006E5AA6"/>
    <w:rsid w:val="006F16A3"/>
    <w:rsid w:val="006F4A07"/>
    <w:rsid w:val="006F5015"/>
    <w:rsid w:val="006F558F"/>
    <w:rsid w:val="007235E8"/>
    <w:rsid w:val="00723CAA"/>
    <w:rsid w:val="00723F1D"/>
    <w:rsid w:val="00731248"/>
    <w:rsid w:val="007523F9"/>
    <w:rsid w:val="00766DA9"/>
    <w:rsid w:val="0077611E"/>
    <w:rsid w:val="007805CA"/>
    <w:rsid w:val="007822E1"/>
    <w:rsid w:val="007A5D7C"/>
    <w:rsid w:val="007B1C89"/>
    <w:rsid w:val="007B70BD"/>
    <w:rsid w:val="007C570D"/>
    <w:rsid w:val="007C6178"/>
    <w:rsid w:val="007D37CA"/>
    <w:rsid w:val="007E6B33"/>
    <w:rsid w:val="007E7A5C"/>
    <w:rsid w:val="007F05D9"/>
    <w:rsid w:val="007F0939"/>
    <w:rsid w:val="007F1E59"/>
    <w:rsid w:val="00800A8A"/>
    <w:rsid w:val="008120FF"/>
    <w:rsid w:val="008217BD"/>
    <w:rsid w:val="008222C3"/>
    <w:rsid w:val="00830AFB"/>
    <w:rsid w:val="008353ED"/>
    <w:rsid w:val="00835678"/>
    <w:rsid w:val="008507EC"/>
    <w:rsid w:val="00850B91"/>
    <w:rsid w:val="008772D1"/>
    <w:rsid w:val="00880C12"/>
    <w:rsid w:val="008927EA"/>
    <w:rsid w:val="008A213E"/>
    <w:rsid w:val="008A3276"/>
    <w:rsid w:val="008B23B4"/>
    <w:rsid w:val="008B3849"/>
    <w:rsid w:val="008C6C4F"/>
    <w:rsid w:val="008C7A14"/>
    <w:rsid w:val="008D3C69"/>
    <w:rsid w:val="008E285A"/>
    <w:rsid w:val="008E5CDD"/>
    <w:rsid w:val="008F4CED"/>
    <w:rsid w:val="008F5D74"/>
    <w:rsid w:val="00913D34"/>
    <w:rsid w:val="0091634E"/>
    <w:rsid w:val="00921893"/>
    <w:rsid w:val="009449AE"/>
    <w:rsid w:val="009603B3"/>
    <w:rsid w:val="0096665C"/>
    <w:rsid w:val="00974920"/>
    <w:rsid w:val="009915E6"/>
    <w:rsid w:val="009B115F"/>
    <w:rsid w:val="009B3695"/>
    <w:rsid w:val="009B3824"/>
    <w:rsid w:val="009B5C6A"/>
    <w:rsid w:val="009C08DB"/>
    <w:rsid w:val="009D1FC5"/>
    <w:rsid w:val="009D25E0"/>
    <w:rsid w:val="009D67AF"/>
    <w:rsid w:val="009E3E41"/>
    <w:rsid w:val="009F2090"/>
    <w:rsid w:val="009F2470"/>
    <w:rsid w:val="009F30A2"/>
    <w:rsid w:val="009F4CDF"/>
    <w:rsid w:val="00A077F5"/>
    <w:rsid w:val="00A10A1D"/>
    <w:rsid w:val="00A11517"/>
    <w:rsid w:val="00A23CD0"/>
    <w:rsid w:val="00A25F15"/>
    <w:rsid w:val="00A319D3"/>
    <w:rsid w:val="00A3745D"/>
    <w:rsid w:val="00A570DB"/>
    <w:rsid w:val="00A90258"/>
    <w:rsid w:val="00A96058"/>
    <w:rsid w:val="00AA54D6"/>
    <w:rsid w:val="00AB0F31"/>
    <w:rsid w:val="00AB6E8A"/>
    <w:rsid w:val="00AC17A7"/>
    <w:rsid w:val="00AD1A28"/>
    <w:rsid w:val="00AE211F"/>
    <w:rsid w:val="00AE298F"/>
    <w:rsid w:val="00AF78AD"/>
    <w:rsid w:val="00B0353D"/>
    <w:rsid w:val="00B1524F"/>
    <w:rsid w:val="00B251D2"/>
    <w:rsid w:val="00B4108B"/>
    <w:rsid w:val="00B4528C"/>
    <w:rsid w:val="00B506D1"/>
    <w:rsid w:val="00B550FF"/>
    <w:rsid w:val="00B64229"/>
    <w:rsid w:val="00B65317"/>
    <w:rsid w:val="00B6582A"/>
    <w:rsid w:val="00B706D4"/>
    <w:rsid w:val="00B763A4"/>
    <w:rsid w:val="00B82933"/>
    <w:rsid w:val="00B85A88"/>
    <w:rsid w:val="00B92214"/>
    <w:rsid w:val="00B952B1"/>
    <w:rsid w:val="00BA3A0C"/>
    <w:rsid w:val="00BA788A"/>
    <w:rsid w:val="00BB3BA7"/>
    <w:rsid w:val="00BC1EE9"/>
    <w:rsid w:val="00BC2798"/>
    <w:rsid w:val="00BC3AFD"/>
    <w:rsid w:val="00BC65C6"/>
    <w:rsid w:val="00BC6EA5"/>
    <w:rsid w:val="00BC7A6F"/>
    <w:rsid w:val="00BD1982"/>
    <w:rsid w:val="00C00A7F"/>
    <w:rsid w:val="00C068EE"/>
    <w:rsid w:val="00C16EB2"/>
    <w:rsid w:val="00C20606"/>
    <w:rsid w:val="00C223D5"/>
    <w:rsid w:val="00C23D1B"/>
    <w:rsid w:val="00C24BDC"/>
    <w:rsid w:val="00C30511"/>
    <w:rsid w:val="00C43B98"/>
    <w:rsid w:val="00C742ED"/>
    <w:rsid w:val="00C81173"/>
    <w:rsid w:val="00C8143D"/>
    <w:rsid w:val="00C96668"/>
    <w:rsid w:val="00CA42C0"/>
    <w:rsid w:val="00CB0032"/>
    <w:rsid w:val="00CB640F"/>
    <w:rsid w:val="00CC4939"/>
    <w:rsid w:val="00CC6068"/>
    <w:rsid w:val="00CD0697"/>
    <w:rsid w:val="00CD611C"/>
    <w:rsid w:val="00CD6D58"/>
    <w:rsid w:val="00CF6CF8"/>
    <w:rsid w:val="00D00904"/>
    <w:rsid w:val="00D01BD5"/>
    <w:rsid w:val="00D049A8"/>
    <w:rsid w:val="00D11D11"/>
    <w:rsid w:val="00D12922"/>
    <w:rsid w:val="00D16117"/>
    <w:rsid w:val="00D22E43"/>
    <w:rsid w:val="00D42294"/>
    <w:rsid w:val="00D4463F"/>
    <w:rsid w:val="00D64260"/>
    <w:rsid w:val="00D7506A"/>
    <w:rsid w:val="00DA5A78"/>
    <w:rsid w:val="00DB2740"/>
    <w:rsid w:val="00DB64C2"/>
    <w:rsid w:val="00DC0932"/>
    <w:rsid w:val="00DC2150"/>
    <w:rsid w:val="00DD7DB5"/>
    <w:rsid w:val="00DE1FE3"/>
    <w:rsid w:val="00DE5AC7"/>
    <w:rsid w:val="00E10F75"/>
    <w:rsid w:val="00E115A6"/>
    <w:rsid w:val="00E16F4E"/>
    <w:rsid w:val="00E3552F"/>
    <w:rsid w:val="00E51F1B"/>
    <w:rsid w:val="00E60480"/>
    <w:rsid w:val="00E72020"/>
    <w:rsid w:val="00E749C0"/>
    <w:rsid w:val="00E76949"/>
    <w:rsid w:val="00E92FC0"/>
    <w:rsid w:val="00E934B3"/>
    <w:rsid w:val="00EA49A5"/>
    <w:rsid w:val="00EA5D4C"/>
    <w:rsid w:val="00EA74C1"/>
    <w:rsid w:val="00EB18BA"/>
    <w:rsid w:val="00EC7A1D"/>
    <w:rsid w:val="00ED2053"/>
    <w:rsid w:val="00ED299B"/>
    <w:rsid w:val="00ED3E86"/>
    <w:rsid w:val="00ED5398"/>
    <w:rsid w:val="00EE4F7A"/>
    <w:rsid w:val="00EF1ED6"/>
    <w:rsid w:val="00EF3BB7"/>
    <w:rsid w:val="00EF40CE"/>
    <w:rsid w:val="00F01A36"/>
    <w:rsid w:val="00F02382"/>
    <w:rsid w:val="00F07F58"/>
    <w:rsid w:val="00F142B9"/>
    <w:rsid w:val="00F2441B"/>
    <w:rsid w:val="00F34C2E"/>
    <w:rsid w:val="00F3664D"/>
    <w:rsid w:val="00F4186E"/>
    <w:rsid w:val="00F50F4B"/>
    <w:rsid w:val="00F629E9"/>
    <w:rsid w:val="00F80918"/>
    <w:rsid w:val="00F8278D"/>
    <w:rsid w:val="00F8750F"/>
    <w:rsid w:val="00F93C81"/>
    <w:rsid w:val="00FA0992"/>
    <w:rsid w:val="00FA1631"/>
    <w:rsid w:val="00FA1C6B"/>
    <w:rsid w:val="00FA1F7D"/>
    <w:rsid w:val="00FA7F24"/>
    <w:rsid w:val="00FC31B3"/>
    <w:rsid w:val="00FC5100"/>
    <w:rsid w:val="00FD0FD7"/>
    <w:rsid w:val="00FE23F8"/>
    <w:rsid w:val="00FE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775B638"/>
  <w15:chartTrackingRefBased/>
  <w15:docId w15:val="{549D3B79-B653-4591-BFD2-CED67C7F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922"/>
    <w:rPr>
      <w:rFonts w:ascii="Glasgow" w:hAnsi="Glasgow"/>
      <w:sz w:val="22"/>
      <w:lang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widowControl w:val="0"/>
      <w:outlineLvl w:val="1"/>
    </w:pPr>
    <w:rPr>
      <w:rFonts w:ascii="Arial" w:hAnsi="Arial"/>
      <w:b/>
      <w:snapToGrid w:val="0"/>
      <w:color w:val="000000"/>
      <w:sz w:val="18"/>
    </w:rPr>
  </w:style>
  <w:style w:type="paragraph" w:styleId="Heading3">
    <w:name w:val="heading 3"/>
    <w:basedOn w:val="Normal"/>
    <w:next w:val="Normal"/>
    <w:qFormat/>
    <w:pPr>
      <w:keepNext/>
      <w:widowControl w:val="0"/>
      <w:jc w:val="center"/>
      <w:outlineLvl w:val="2"/>
    </w:pPr>
    <w:rPr>
      <w:rFonts w:ascii="Arial" w:hAnsi="Arial"/>
      <w:snapToGrid w:val="0"/>
      <w:color w:val="000000"/>
      <w:sz w:val="24"/>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Britannic Bold" w:hAnsi="Britannic Bold"/>
      <w:sz w:val="24"/>
    </w:rPr>
  </w:style>
  <w:style w:type="paragraph" w:styleId="Heading6">
    <w:name w:val="heading 6"/>
    <w:basedOn w:val="Normal"/>
    <w:next w:val="Normal"/>
    <w:qFormat/>
    <w:pPr>
      <w:keepNext/>
      <w:jc w:val="center"/>
      <w:outlineLvl w:val="5"/>
    </w:pPr>
    <w:rPr>
      <w:rFonts w:ascii="Arial" w:hAnsi="Arial"/>
      <w:b/>
      <w:sz w:val="20"/>
    </w:rPr>
  </w:style>
  <w:style w:type="paragraph" w:styleId="Heading7">
    <w:name w:val="heading 7"/>
    <w:basedOn w:val="Normal"/>
    <w:next w:val="Normal"/>
    <w:qFormat/>
    <w:pPr>
      <w:keepNext/>
      <w:outlineLvl w:val="6"/>
    </w:pPr>
    <w:rPr>
      <w:rFonts w:ascii="Britannic Bold" w:hAnsi="Britannic Bold"/>
      <w:i/>
      <w:sz w:val="24"/>
    </w:rPr>
  </w:style>
  <w:style w:type="paragraph" w:styleId="Heading8">
    <w:name w:val="heading 8"/>
    <w:basedOn w:val="Normal"/>
    <w:next w:val="Normal"/>
    <w:qFormat/>
    <w:pPr>
      <w:keepNext/>
      <w:ind w:firstLine="720"/>
      <w:outlineLvl w:val="7"/>
    </w:pPr>
    <w:rPr>
      <w:rFonts w:ascii="Arial Rounded MT Bold" w:hAnsi="Arial Rounded MT Bold"/>
      <w:b/>
      <w:sz w:val="24"/>
    </w:rPr>
  </w:style>
  <w:style w:type="paragraph" w:styleId="Heading9">
    <w:name w:val="heading 9"/>
    <w:basedOn w:val="Normal"/>
    <w:next w:val="Normal"/>
    <w:qFormat/>
    <w:pPr>
      <w:keepNext/>
      <w:widowControl w:val="0"/>
      <w:spacing w:line="240" w:lineRule="exact"/>
      <w:jc w:val="center"/>
      <w:outlineLvl w:val="8"/>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spacing w:line="240" w:lineRule="exact"/>
    </w:pPr>
    <w:rPr>
      <w:rFonts w:ascii="Arial" w:hAnsi="Arial"/>
      <w:snapToGrid w:val="0"/>
      <w:color w:val="000000"/>
    </w:rPr>
  </w:style>
  <w:style w:type="paragraph" w:styleId="BodyText2">
    <w:name w:val="Body Text 2"/>
    <w:basedOn w:val="Normal"/>
    <w:pPr>
      <w:jc w:val="center"/>
    </w:pPr>
    <w:rPr>
      <w:rFonts w:ascii="Arial" w:hAnsi="Arial"/>
      <w:b/>
      <w:sz w:val="18"/>
    </w:rPr>
  </w:style>
  <w:style w:type="paragraph" w:styleId="Header">
    <w:name w:val="header"/>
    <w:basedOn w:val="Normal"/>
    <w:pPr>
      <w:tabs>
        <w:tab w:val="center" w:pos="4153"/>
        <w:tab w:val="right" w:pos="8306"/>
      </w:tabs>
    </w:pPr>
    <w:rPr>
      <w:rFonts w:ascii="Times New Roman" w:hAnsi="Times New Roman"/>
      <w:sz w:val="20"/>
    </w:rPr>
  </w:style>
  <w:style w:type="paragraph" w:styleId="BodyText">
    <w:name w:val="Body Text"/>
    <w:basedOn w:val="Normal"/>
    <w:pPr>
      <w:widowControl w:val="0"/>
      <w:jc w:val="center"/>
    </w:pPr>
    <w:rPr>
      <w:rFonts w:ascii="Arial" w:hAnsi="Arial"/>
      <w:snapToGrid w:val="0"/>
      <w:color w:val="000000"/>
      <w:sz w:val="20"/>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76"/>
        <w:tab w:val="left" w:pos="7371"/>
      </w:tabs>
      <w:ind w:left="176" w:hanging="176"/>
    </w:pPr>
    <w:rPr>
      <w:rFonts w:ascii="Arial" w:hAnsi="Arial"/>
      <w:sz w:val="20"/>
    </w:rPr>
  </w:style>
  <w:style w:type="paragraph" w:styleId="BodyTextIndent2">
    <w:name w:val="Body Text Indent 2"/>
    <w:basedOn w:val="Normal"/>
    <w:pPr>
      <w:tabs>
        <w:tab w:val="left" w:pos="7371"/>
      </w:tabs>
      <w:ind w:left="34"/>
    </w:pPr>
    <w:rPr>
      <w:rFonts w:ascii="Arial" w:hAnsi="Arial"/>
      <w:sz w:val="20"/>
    </w:rPr>
  </w:style>
  <w:style w:type="table" w:styleId="TableGrid">
    <w:name w:val="Table Grid"/>
    <w:basedOn w:val="TableNormal"/>
    <w:rsid w:val="008C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1EE9"/>
    <w:rPr>
      <w:rFonts w:ascii="Tahoma" w:hAnsi="Tahoma" w:cs="Tahoma"/>
      <w:sz w:val="16"/>
      <w:szCs w:val="16"/>
    </w:rPr>
  </w:style>
  <w:style w:type="character" w:styleId="Hyperlink">
    <w:name w:val="Hyperlink"/>
    <w:basedOn w:val="DefaultParagraphFont"/>
    <w:uiPriority w:val="99"/>
    <w:rsid w:val="00D64260"/>
    <w:rPr>
      <w:color w:val="0563C1" w:themeColor="hyperlink"/>
      <w:u w:val="single"/>
    </w:rPr>
  </w:style>
  <w:style w:type="character" w:styleId="UnresolvedMention">
    <w:name w:val="Unresolved Mention"/>
    <w:basedOn w:val="DefaultParagraphFont"/>
    <w:uiPriority w:val="99"/>
    <w:semiHidden/>
    <w:unhideWhenUsed/>
    <w:rsid w:val="00D64260"/>
    <w:rPr>
      <w:color w:val="605E5C"/>
      <w:shd w:val="clear" w:color="auto" w:fill="E1DFDD"/>
    </w:rPr>
  </w:style>
  <w:style w:type="character" w:styleId="CommentReference">
    <w:name w:val="annotation reference"/>
    <w:basedOn w:val="DefaultParagraphFont"/>
    <w:rsid w:val="00DB2740"/>
    <w:rPr>
      <w:sz w:val="16"/>
      <w:szCs w:val="16"/>
    </w:rPr>
  </w:style>
  <w:style w:type="paragraph" w:styleId="CommentText">
    <w:name w:val="annotation text"/>
    <w:basedOn w:val="Normal"/>
    <w:link w:val="CommentTextChar"/>
    <w:rsid w:val="00DB2740"/>
    <w:rPr>
      <w:sz w:val="20"/>
    </w:rPr>
  </w:style>
  <w:style w:type="character" w:customStyle="1" w:styleId="CommentTextChar">
    <w:name w:val="Comment Text Char"/>
    <w:basedOn w:val="DefaultParagraphFont"/>
    <w:link w:val="CommentText"/>
    <w:rsid w:val="00DB2740"/>
    <w:rPr>
      <w:rFonts w:ascii="Glasgow" w:hAnsi="Glasgow"/>
      <w:lang w:eastAsia="en-US"/>
    </w:rPr>
  </w:style>
  <w:style w:type="paragraph" w:styleId="CommentSubject">
    <w:name w:val="annotation subject"/>
    <w:basedOn w:val="CommentText"/>
    <w:next w:val="CommentText"/>
    <w:link w:val="CommentSubjectChar"/>
    <w:rsid w:val="00DB2740"/>
    <w:rPr>
      <w:b/>
      <w:bCs/>
    </w:rPr>
  </w:style>
  <w:style w:type="character" w:customStyle="1" w:styleId="CommentSubjectChar">
    <w:name w:val="Comment Subject Char"/>
    <w:basedOn w:val="CommentTextChar"/>
    <w:link w:val="CommentSubject"/>
    <w:rsid w:val="00DB2740"/>
    <w:rPr>
      <w:rFonts w:ascii="Glasgow" w:hAnsi="Glasgow"/>
      <w:b/>
      <w:bCs/>
      <w:lang w:eastAsia="en-US"/>
    </w:rPr>
  </w:style>
  <w:style w:type="paragraph" w:styleId="ListParagraph">
    <w:name w:val="List Paragraph"/>
    <w:aliases w:val="Numbered Para 1,Dot pt,No Spacing1,List Paragraph Char Char Char,Indicator Text,List Paragraph1,Bullet Points,MAIN CONTENT,List Paragraph12,F5 List Paragraph,Colorful List - Accent 11,Normal numbered,List Paragraph11,OBC Bullet"/>
    <w:basedOn w:val="Normal"/>
    <w:link w:val="ListParagraphChar"/>
    <w:uiPriority w:val="34"/>
    <w:qFormat/>
    <w:rsid w:val="006104C8"/>
    <w:pPr>
      <w:ind w:left="720"/>
      <w:contextualSpacing/>
    </w:pPr>
  </w:style>
  <w:style w:type="paragraph" w:styleId="NormalWeb">
    <w:name w:val="Normal (Web)"/>
    <w:basedOn w:val="Normal"/>
    <w:uiPriority w:val="99"/>
    <w:unhideWhenUsed/>
    <w:rsid w:val="004F4550"/>
    <w:pPr>
      <w:spacing w:before="100" w:beforeAutospacing="1" w:after="100" w:afterAutospacing="1"/>
    </w:pPr>
    <w:rPr>
      <w:rFonts w:ascii="Times New Roman" w:hAnsi="Times New Roman"/>
      <w:sz w:val="24"/>
      <w:szCs w:val="24"/>
      <w:lang w:eastAsia="en-GB"/>
    </w:rPr>
  </w:style>
  <w:style w:type="character" w:styleId="FollowedHyperlink">
    <w:name w:val="FollowedHyperlink"/>
    <w:basedOn w:val="DefaultParagraphFont"/>
    <w:rsid w:val="00B85A88"/>
    <w:rPr>
      <w:color w:val="954F72" w:themeColor="followedHyperlink"/>
      <w:u w:val="single"/>
    </w:rPr>
  </w:style>
  <w:style w:type="paragraph" w:customStyle="1" w:styleId="Default">
    <w:name w:val="Default"/>
    <w:rsid w:val="004F6851"/>
    <w:pPr>
      <w:autoSpaceDE w:val="0"/>
      <w:autoSpaceDN w:val="0"/>
      <w:adjustRightInd w:val="0"/>
    </w:pPr>
    <w:rPr>
      <w:rFonts w:ascii="Arial" w:hAnsi="Arial" w:cs="Arial"/>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Normal numbered Char"/>
    <w:basedOn w:val="DefaultParagraphFont"/>
    <w:link w:val="ListParagraph"/>
    <w:uiPriority w:val="34"/>
    <w:locked/>
    <w:rsid w:val="002475C0"/>
    <w:rPr>
      <w:rFonts w:ascii="Glasgow" w:hAnsi="Glasgo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2412">
      <w:bodyDiv w:val="1"/>
      <w:marLeft w:val="0"/>
      <w:marRight w:val="0"/>
      <w:marTop w:val="0"/>
      <w:marBottom w:val="0"/>
      <w:divBdr>
        <w:top w:val="none" w:sz="0" w:space="0" w:color="auto"/>
        <w:left w:val="none" w:sz="0" w:space="0" w:color="auto"/>
        <w:bottom w:val="none" w:sz="0" w:space="0" w:color="auto"/>
        <w:right w:val="none" w:sz="0" w:space="0" w:color="auto"/>
      </w:divBdr>
    </w:div>
    <w:div w:id="130175673">
      <w:bodyDiv w:val="1"/>
      <w:marLeft w:val="0"/>
      <w:marRight w:val="0"/>
      <w:marTop w:val="0"/>
      <w:marBottom w:val="0"/>
      <w:divBdr>
        <w:top w:val="none" w:sz="0" w:space="0" w:color="auto"/>
        <w:left w:val="none" w:sz="0" w:space="0" w:color="auto"/>
        <w:bottom w:val="none" w:sz="0" w:space="0" w:color="auto"/>
        <w:right w:val="none" w:sz="0" w:space="0" w:color="auto"/>
      </w:divBdr>
    </w:div>
    <w:div w:id="572399799">
      <w:bodyDiv w:val="1"/>
      <w:marLeft w:val="0"/>
      <w:marRight w:val="0"/>
      <w:marTop w:val="0"/>
      <w:marBottom w:val="0"/>
      <w:divBdr>
        <w:top w:val="none" w:sz="0" w:space="0" w:color="auto"/>
        <w:left w:val="none" w:sz="0" w:space="0" w:color="auto"/>
        <w:bottom w:val="none" w:sz="0" w:space="0" w:color="auto"/>
        <w:right w:val="none" w:sz="0" w:space="0" w:color="auto"/>
      </w:divBdr>
    </w:div>
    <w:div w:id="639119731">
      <w:bodyDiv w:val="1"/>
      <w:marLeft w:val="0"/>
      <w:marRight w:val="0"/>
      <w:marTop w:val="0"/>
      <w:marBottom w:val="0"/>
      <w:divBdr>
        <w:top w:val="none" w:sz="0" w:space="0" w:color="auto"/>
        <w:left w:val="none" w:sz="0" w:space="0" w:color="auto"/>
        <w:bottom w:val="none" w:sz="0" w:space="0" w:color="auto"/>
        <w:right w:val="none" w:sz="0" w:space="0" w:color="auto"/>
      </w:divBdr>
    </w:div>
    <w:div w:id="734011876">
      <w:bodyDiv w:val="1"/>
      <w:marLeft w:val="0"/>
      <w:marRight w:val="0"/>
      <w:marTop w:val="0"/>
      <w:marBottom w:val="0"/>
      <w:divBdr>
        <w:top w:val="none" w:sz="0" w:space="0" w:color="auto"/>
        <w:left w:val="none" w:sz="0" w:space="0" w:color="auto"/>
        <w:bottom w:val="none" w:sz="0" w:space="0" w:color="auto"/>
        <w:right w:val="none" w:sz="0" w:space="0" w:color="auto"/>
      </w:divBdr>
    </w:div>
    <w:div w:id="783427405">
      <w:bodyDiv w:val="1"/>
      <w:marLeft w:val="0"/>
      <w:marRight w:val="0"/>
      <w:marTop w:val="0"/>
      <w:marBottom w:val="0"/>
      <w:divBdr>
        <w:top w:val="none" w:sz="0" w:space="0" w:color="auto"/>
        <w:left w:val="none" w:sz="0" w:space="0" w:color="auto"/>
        <w:bottom w:val="none" w:sz="0" w:space="0" w:color="auto"/>
        <w:right w:val="none" w:sz="0" w:space="0" w:color="auto"/>
      </w:divBdr>
    </w:div>
    <w:div w:id="1138689172">
      <w:bodyDiv w:val="1"/>
      <w:marLeft w:val="0"/>
      <w:marRight w:val="0"/>
      <w:marTop w:val="0"/>
      <w:marBottom w:val="0"/>
      <w:divBdr>
        <w:top w:val="none" w:sz="0" w:space="0" w:color="auto"/>
        <w:left w:val="none" w:sz="0" w:space="0" w:color="auto"/>
        <w:bottom w:val="none" w:sz="0" w:space="0" w:color="auto"/>
        <w:right w:val="none" w:sz="0" w:space="0" w:color="auto"/>
      </w:divBdr>
    </w:div>
    <w:div w:id="1190293496">
      <w:bodyDiv w:val="1"/>
      <w:marLeft w:val="0"/>
      <w:marRight w:val="0"/>
      <w:marTop w:val="0"/>
      <w:marBottom w:val="0"/>
      <w:divBdr>
        <w:top w:val="none" w:sz="0" w:space="0" w:color="auto"/>
        <w:left w:val="none" w:sz="0" w:space="0" w:color="auto"/>
        <w:bottom w:val="none" w:sz="0" w:space="0" w:color="auto"/>
        <w:right w:val="none" w:sz="0" w:space="0" w:color="auto"/>
      </w:divBdr>
    </w:div>
    <w:div w:id="1316299909">
      <w:bodyDiv w:val="1"/>
      <w:marLeft w:val="0"/>
      <w:marRight w:val="0"/>
      <w:marTop w:val="0"/>
      <w:marBottom w:val="0"/>
      <w:divBdr>
        <w:top w:val="none" w:sz="0" w:space="0" w:color="auto"/>
        <w:left w:val="none" w:sz="0" w:space="0" w:color="auto"/>
        <w:bottom w:val="none" w:sz="0" w:space="0" w:color="auto"/>
        <w:right w:val="none" w:sz="0" w:space="0" w:color="auto"/>
      </w:divBdr>
    </w:div>
    <w:div w:id="1412772119">
      <w:bodyDiv w:val="1"/>
      <w:marLeft w:val="0"/>
      <w:marRight w:val="0"/>
      <w:marTop w:val="0"/>
      <w:marBottom w:val="0"/>
      <w:divBdr>
        <w:top w:val="none" w:sz="0" w:space="0" w:color="auto"/>
        <w:left w:val="none" w:sz="0" w:space="0" w:color="auto"/>
        <w:bottom w:val="none" w:sz="0" w:space="0" w:color="auto"/>
        <w:right w:val="none" w:sz="0" w:space="0" w:color="auto"/>
      </w:divBdr>
    </w:div>
    <w:div w:id="1503668320">
      <w:bodyDiv w:val="1"/>
      <w:marLeft w:val="0"/>
      <w:marRight w:val="0"/>
      <w:marTop w:val="0"/>
      <w:marBottom w:val="0"/>
      <w:divBdr>
        <w:top w:val="none" w:sz="0" w:space="0" w:color="auto"/>
        <w:left w:val="none" w:sz="0" w:space="0" w:color="auto"/>
        <w:bottom w:val="none" w:sz="0" w:space="0" w:color="auto"/>
        <w:right w:val="none" w:sz="0" w:space="0" w:color="auto"/>
      </w:divBdr>
    </w:div>
    <w:div w:id="1530099744">
      <w:bodyDiv w:val="1"/>
      <w:marLeft w:val="0"/>
      <w:marRight w:val="0"/>
      <w:marTop w:val="0"/>
      <w:marBottom w:val="0"/>
      <w:divBdr>
        <w:top w:val="none" w:sz="0" w:space="0" w:color="auto"/>
        <w:left w:val="none" w:sz="0" w:space="0" w:color="auto"/>
        <w:bottom w:val="none" w:sz="0" w:space="0" w:color="auto"/>
        <w:right w:val="none" w:sz="0" w:space="0" w:color="auto"/>
      </w:divBdr>
      <w:divsChild>
        <w:div w:id="13311230">
          <w:marLeft w:val="0"/>
          <w:marRight w:val="0"/>
          <w:marTop w:val="0"/>
          <w:marBottom w:val="0"/>
          <w:divBdr>
            <w:top w:val="none" w:sz="0" w:space="0" w:color="auto"/>
            <w:left w:val="none" w:sz="0" w:space="0" w:color="auto"/>
            <w:bottom w:val="none" w:sz="0" w:space="0" w:color="auto"/>
            <w:right w:val="none" w:sz="0" w:space="0" w:color="auto"/>
          </w:divBdr>
          <w:divsChild>
            <w:div w:id="490407009">
              <w:marLeft w:val="0"/>
              <w:marRight w:val="0"/>
              <w:marTop w:val="0"/>
              <w:marBottom w:val="0"/>
              <w:divBdr>
                <w:top w:val="none" w:sz="0" w:space="0" w:color="auto"/>
                <w:left w:val="none" w:sz="0" w:space="0" w:color="auto"/>
                <w:bottom w:val="none" w:sz="0" w:space="0" w:color="auto"/>
                <w:right w:val="none" w:sz="0" w:space="0" w:color="auto"/>
              </w:divBdr>
              <w:divsChild>
                <w:div w:id="611478643">
                  <w:marLeft w:val="0"/>
                  <w:marRight w:val="0"/>
                  <w:marTop w:val="0"/>
                  <w:marBottom w:val="0"/>
                  <w:divBdr>
                    <w:top w:val="none" w:sz="0" w:space="0" w:color="auto"/>
                    <w:left w:val="none" w:sz="0" w:space="0" w:color="auto"/>
                    <w:bottom w:val="none" w:sz="0" w:space="0" w:color="auto"/>
                    <w:right w:val="none" w:sz="0" w:space="0" w:color="auto"/>
                  </w:divBdr>
                  <w:divsChild>
                    <w:div w:id="1338844750">
                      <w:marLeft w:val="0"/>
                      <w:marRight w:val="0"/>
                      <w:marTop w:val="0"/>
                      <w:marBottom w:val="0"/>
                      <w:divBdr>
                        <w:top w:val="none" w:sz="0" w:space="0" w:color="auto"/>
                        <w:left w:val="none" w:sz="0" w:space="0" w:color="auto"/>
                        <w:bottom w:val="none" w:sz="0" w:space="0" w:color="auto"/>
                        <w:right w:val="none" w:sz="0" w:space="0" w:color="auto"/>
                      </w:divBdr>
                      <w:divsChild>
                        <w:div w:id="2031948520">
                          <w:marLeft w:val="0"/>
                          <w:marRight w:val="0"/>
                          <w:marTop w:val="0"/>
                          <w:marBottom w:val="0"/>
                          <w:divBdr>
                            <w:top w:val="none" w:sz="0" w:space="0" w:color="auto"/>
                            <w:left w:val="none" w:sz="0" w:space="0" w:color="auto"/>
                            <w:bottom w:val="none" w:sz="0" w:space="0" w:color="auto"/>
                            <w:right w:val="none" w:sz="0" w:space="0" w:color="auto"/>
                          </w:divBdr>
                          <w:divsChild>
                            <w:div w:id="16424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1041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
    <w:div w:id="2085879991">
      <w:bodyDiv w:val="1"/>
      <w:marLeft w:val="0"/>
      <w:marRight w:val="0"/>
      <w:marTop w:val="0"/>
      <w:marBottom w:val="0"/>
      <w:divBdr>
        <w:top w:val="none" w:sz="0" w:space="0" w:color="auto"/>
        <w:left w:val="none" w:sz="0" w:space="0" w:color="auto"/>
        <w:bottom w:val="none" w:sz="0" w:space="0" w:color="auto"/>
        <w:right w:val="none" w:sz="0" w:space="0" w:color="auto"/>
      </w:divBdr>
    </w:div>
    <w:div w:id="2106920585">
      <w:bodyDiv w:val="1"/>
      <w:marLeft w:val="0"/>
      <w:marRight w:val="0"/>
      <w:marTop w:val="0"/>
      <w:marBottom w:val="0"/>
      <w:divBdr>
        <w:top w:val="none" w:sz="0" w:space="0" w:color="auto"/>
        <w:left w:val="none" w:sz="0" w:space="0" w:color="auto"/>
        <w:bottom w:val="none" w:sz="0" w:space="0" w:color="auto"/>
        <w:right w:val="none" w:sz="0" w:space="0" w:color="auto"/>
      </w:divBdr>
    </w:div>
    <w:div w:id="21268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 TargetMode="External"/><Relationship Id="rId13" Type="http://schemas.openxmlformats.org/officeDocument/2006/relationships/hyperlink" Target="https://www.gov.uk/government/news/self-isolation-for-covid-19-cases-reduced-from-10-to-7-days-following-negative-lfd-tests" TargetMode="External"/><Relationship Id="rId18" Type="http://schemas.openxmlformats.org/officeDocument/2006/relationships/hyperlink" Target="mailto:publichealth@haringey.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news/self-isolation-for-covid-19-cases-reduced-from-10-to-7-days-following-negative-lfd-tests" TargetMode="External"/><Relationship Id="rId12" Type="http://schemas.openxmlformats.org/officeDocument/2006/relationships/hyperlink" Target="https://www.gov.uk/report-covid19-result" TargetMode="External"/><Relationship Id="rId17" Type="http://schemas.openxmlformats.org/officeDocument/2006/relationships/hyperlink" Target="https://www.hse.gov.uk/coronavirus/equipment-and-machinery/air-conditioning-and-ventilation/index.htm"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self-isolation-for-covid-19-cases-reduced-from-10-to-7-days-following-negative-lfd-tests" TargetMode="External"/><Relationship Id="rId5" Type="http://schemas.openxmlformats.org/officeDocument/2006/relationships/footnotes" Target="footnotes.xml"/><Relationship Id="rId15" Type="http://schemas.openxmlformats.org/officeDocument/2006/relationships/hyperlink" Target="https://e-bug.eu/eng_home.aspx?cc=eng&amp;ss=1&amp;t=Information%20about%20the%20Coronavirus" TargetMode="External"/><Relationship Id="rId10" Type="http://schemas.openxmlformats.org/officeDocument/2006/relationships/hyperlink" Target="https://www.gov.uk/government/publications/supporting-pupils-at-school-with-medical-conditions--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news/self-isolation-for-covid-19-cases-reduced-from-10-to-7-days-following-negative-lfd-tests"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29</Pages>
  <Words>5375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infsupp</dc:creator>
  <cp:keywords/>
  <cp:lastModifiedBy>Turton Andrew</cp:lastModifiedBy>
  <cp:revision>17</cp:revision>
  <cp:lastPrinted>2020-04-15T14:41:00Z</cp:lastPrinted>
  <dcterms:created xsi:type="dcterms:W3CDTF">2021-08-18T12:35:00Z</dcterms:created>
  <dcterms:modified xsi:type="dcterms:W3CDTF">2021-12-23T13:07:00Z</dcterms:modified>
</cp:coreProperties>
</file>